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4A" w:rsidRPr="00BB5B75" w:rsidRDefault="002E470E" w:rsidP="002E470E">
      <w:pPr>
        <w:jc w:val="center"/>
        <w:rPr>
          <w:rFonts w:ascii="Arial" w:hAnsi="Arial" w:cs="Arial"/>
          <w:b/>
          <w:sz w:val="24"/>
          <w:szCs w:val="24"/>
        </w:rPr>
      </w:pPr>
      <w:r w:rsidRPr="00BB5B75">
        <w:rPr>
          <w:rFonts w:ascii="Arial" w:hAnsi="Arial" w:cs="Arial"/>
          <w:b/>
          <w:sz w:val="24"/>
          <w:szCs w:val="24"/>
        </w:rPr>
        <w:t xml:space="preserve">DECREE OF THE MINISTER OF COMMUNICATION AND INFORMATION TECHNOLOGY </w:t>
      </w:r>
    </w:p>
    <w:p w:rsidR="002E470E" w:rsidRPr="00BB5B75" w:rsidRDefault="002E470E" w:rsidP="002E470E">
      <w:pPr>
        <w:jc w:val="center"/>
        <w:rPr>
          <w:rFonts w:ascii="Arial" w:hAnsi="Arial" w:cs="Arial"/>
          <w:b/>
          <w:sz w:val="24"/>
          <w:szCs w:val="24"/>
        </w:rPr>
      </w:pPr>
      <w:r w:rsidRPr="00BB5B75">
        <w:rPr>
          <w:rFonts w:ascii="Arial" w:hAnsi="Arial" w:cs="Arial"/>
          <w:b/>
          <w:sz w:val="24"/>
          <w:szCs w:val="24"/>
        </w:rPr>
        <w:t>NUMBER : 16/PER/M.KOMINFO/9/2005</w:t>
      </w:r>
    </w:p>
    <w:p w:rsidR="002E470E" w:rsidRPr="00BB5B75" w:rsidRDefault="002E470E" w:rsidP="002E470E">
      <w:pPr>
        <w:jc w:val="center"/>
        <w:rPr>
          <w:rFonts w:ascii="Arial" w:hAnsi="Arial" w:cs="Arial"/>
          <w:b/>
          <w:sz w:val="24"/>
          <w:szCs w:val="24"/>
        </w:rPr>
      </w:pPr>
      <w:r w:rsidRPr="00BB5B75">
        <w:rPr>
          <w:rFonts w:ascii="Arial" w:hAnsi="Arial" w:cs="Arial"/>
          <w:b/>
          <w:sz w:val="24"/>
          <w:szCs w:val="24"/>
        </w:rPr>
        <w:t>ON</w:t>
      </w:r>
    </w:p>
    <w:p w:rsidR="002E470E" w:rsidRPr="00BB5B75" w:rsidRDefault="002E470E" w:rsidP="002E470E">
      <w:pPr>
        <w:jc w:val="center"/>
        <w:rPr>
          <w:rFonts w:ascii="Arial" w:hAnsi="Arial" w:cs="Arial"/>
          <w:b/>
          <w:sz w:val="24"/>
          <w:szCs w:val="24"/>
        </w:rPr>
      </w:pPr>
      <w:r w:rsidRPr="00BB5B75">
        <w:rPr>
          <w:rFonts w:ascii="Arial" w:hAnsi="Arial" w:cs="Arial"/>
          <w:b/>
          <w:sz w:val="24"/>
          <w:szCs w:val="24"/>
        </w:rPr>
        <w:t xml:space="preserve">PROVISION OF THE MEANS OF INTERNATIONAL TELECOMMUNISSION TRANSMISSION THROUGH SUBMARINE CABLE COMMUNICATION SYSTEM </w:t>
      </w:r>
    </w:p>
    <w:p w:rsidR="002E470E" w:rsidRPr="00BB5B75" w:rsidRDefault="002E470E" w:rsidP="002E470E">
      <w:pPr>
        <w:jc w:val="center"/>
        <w:rPr>
          <w:rFonts w:ascii="Arial" w:hAnsi="Arial" w:cs="Arial"/>
          <w:b/>
          <w:sz w:val="24"/>
          <w:szCs w:val="24"/>
        </w:rPr>
      </w:pPr>
    </w:p>
    <w:p w:rsidR="002E470E" w:rsidRPr="00BB5B75" w:rsidRDefault="002E470E" w:rsidP="002E470E">
      <w:pPr>
        <w:jc w:val="center"/>
        <w:rPr>
          <w:rFonts w:ascii="Arial" w:hAnsi="Arial" w:cs="Arial"/>
          <w:b/>
          <w:sz w:val="24"/>
          <w:szCs w:val="24"/>
        </w:rPr>
      </w:pPr>
      <w:r w:rsidRPr="00BB5B75">
        <w:rPr>
          <w:rFonts w:ascii="Arial" w:hAnsi="Arial" w:cs="Arial"/>
          <w:b/>
          <w:sz w:val="24"/>
          <w:szCs w:val="24"/>
        </w:rPr>
        <w:t>BY THE GRACE OF GOD THE ALMIGHTY</w:t>
      </w:r>
    </w:p>
    <w:p w:rsidR="002E470E" w:rsidRPr="00BB5B75" w:rsidRDefault="002E470E" w:rsidP="002E470E">
      <w:pPr>
        <w:jc w:val="center"/>
        <w:rPr>
          <w:rFonts w:ascii="Arial" w:hAnsi="Arial" w:cs="Arial"/>
          <w:b/>
          <w:sz w:val="24"/>
          <w:szCs w:val="24"/>
        </w:rPr>
      </w:pPr>
    </w:p>
    <w:p w:rsidR="002E470E" w:rsidRPr="00BB5B75" w:rsidRDefault="002E470E" w:rsidP="002E470E">
      <w:pPr>
        <w:jc w:val="center"/>
        <w:rPr>
          <w:rFonts w:ascii="Arial" w:hAnsi="Arial" w:cs="Arial"/>
          <w:b/>
          <w:sz w:val="24"/>
          <w:szCs w:val="24"/>
        </w:rPr>
      </w:pPr>
      <w:r w:rsidRPr="00BB5B75">
        <w:rPr>
          <w:rFonts w:ascii="Arial" w:hAnsi="Arial" w:cs="Arial"/>
          <w:b/>
          <w:sz w:val="24"/>
          <w:szCs w:val="24"/>
        </w:rPr>
        <w:t>MINISTER OF COMMUNICATION AND INFORMATION TECHNOLOGY,</w:t>
      </w:r>
    </w:p>
    <w:p w:rsidR="00A05F77" w:rsidRPr="00BB5B75" w:rsidRDefault="00A05F77" w:rsidP="002E470E">
      <w:pPr>
        <w:jc w:val="center"/>
        <w:rPr>
          <w:rFonts w:ascii="Arial" w:hAnsi="Arial" w:cs="Arial"/>
          <w:b/>
          <w:sz w:val="24"/>
          <w:szCs w:val="24"/>
        </w:rPr>
      </w:pPr>
    </w:p>
    <w:p w:rsidR="00BB5B75" w:rsidRDefault="00A05F77" w:rsidP="00BB5B75">
      <w:pPr>
        <w:tabs>
          <w:tab w:val="left" w:pos="1980"/>
          <w:tab w:val="left" w:pos="2340"/>
        </w:tabs>
        <w:spacing w:after="0"/>
        <w:ind w:left="1980" w:hanging="1980"/>
        <w:jc w:val="both"/>
        <w:rPr>
          <w:rFonts w:ascii="Arial" w:hAnsi="Arial" w:cs="Arial"/>
          <w:sz w:val="24"/>
          <w:szCs w:val="24"/>
        </w:rPr>
      </w:pPr>
      <w:r w:rsidRPr="00BB5B75">
        <w:rPr>
          <w:rFonts w:ascii="Arial" w:hAnsi="Arial" w:cs="Arial"/>
          <w:sz w:val="24"/>
          <w:szCs w:val="24"/>
        </w:rPr>
        <w:t xml:space="preserve">Considering:   </w:t>
      </w:r>
      <w:r w:rsidR="00552D75">
        <w:rPr>
          <w:rFonts w:ascii="Arial" w:hAnsi="Arial" w:cs="Arial"/>
          <w:sz w:val="24"/>
          <w:szCs w:val="24"/>
        </w:rPr>
        <w:t xml:space="preserve">     </w:t>
      </w:r>
      <w:r w:rsidRPr="00BB5B75">
        <w:rPr>
          <w:rFonts w:ascii="Arial" w:hAnsi="Arial" w:cs="Arial"/>
          <w:sz w:val="24"/>
          <w:szCs w:val="24"/>
        </w:rPr>
        <w:t>a</w:t>
      </w:r>
      <w:r w:rsidR="00BB5B75">
        <w:rPr>
          <w:rFonts w:ascii="Arial" w:hAnsi="Arial" w:cs="Arial"/>
          <w:sz w:val="24"/>
          <w:szCs w:val="24"/>
        </w:rPr>
        <w:tab/>
        <w:t>t</w:t>
      </w:r>
      <w:r w:rsidRPr="00BB5B75">
        <w:rPr>
          <w:rFonts w:ascii="Arial" w:hAnsi="Arial" w:cs="Arial"/>
          <w:sz w:val="24"/>
          <w:szCs w:val="24"/>
        </w:rPr>
        <w:t xml:space="preserve">hat in order to guarantee the climate of </w:t>
      </w:r>
      <w:r w:rsidR="006675A6" w:rsidRPr="00BB5B75">
        <w:rPr>
          <w:rFonts w:ascii="Arial" w:hAnsi="Arial" w:cs="Arial"/>
          <w:sz w:val="24"/>
          <w:szCs w:val="24"/>
        </w:rPr>
        <w:t xml:space="preserve"> </w:t>
      </w:r>
      <w:r w:rsidRPr="00BB5B75">
        <w:rPr>
          <w:rFonts w:ascii="Arial" w:hAnsi="Arial" w:cs="Arial"/>
          <w:sz w:val="24"/>
          <w:szCs w:val="24"/>
        </w:rPr>
        <w:t>conducive</w:t>
      </w:r>
      <w:r w:rsidR="00B51DFF" w:rsidRPr="00BB5B75">
        <w:rPr>
          <w:rFonts w:ascii="Arial" w:hAnsi="Arial" w:cs="Arial"/>
          <w:sz w:val="24"/>
          <w:szCs w:val="24"/>
        </w:rPr>
        <w:t xml:space="preserve"> </w:t>
      </w:r>
      <w:r w:rsidR="006675A6" w:rsidRPr="00BB5B75">
        <w:rPr>
          <w:rFonts w:ascii="Arial" w:hAnsi="Arial" w:cs="Arial"/>
          <w:sz w:val="24"/>
          <w:szCs w:val="24"/>
        </w:rPr>
        <w:t xml:space="preserve"> </w:t>
      </w:r>
      <w:r w:rsidR="00BB5B75">
        <w:rPr>
          <w:rFonts w:ascii="Arial" w:hAnsi="Arial" w:cs="Arial"/>
          <w:sz w:val="24"/>
          <w:szCs w:val="24"/>
        </w:rPr>
        <w:tab/>
      </w:r>
      <w:r w:rsidR="00B51DFF" w:rsidRPr="00BB5B75">
        <w:rPr>
          <w:rFonts w:ascii="Arial" w:hAnsi="Arial" w:cs="Arial"/>
          <w:sz w:val="24"/>
          <w:szCs w:val="24"/>
        </w:rPr>
        <w:t xml:space="preserve">telecommunication </w:t>
      </w:r>
      <w:r w:rsidRPr="00BB5B75">
        <w:rPr>
          <w:rFonts w:ascii="Arial" w:hAnsi="Arial" w:cs="Arial"/>
          <w:sz w:val="24"/>
          <w:szCs w:val="24"/>
        </w:rPr>
        <w:t xml:space="preserve">provision, it is considered necessary to </w:t>
      </w:r>
      <w:r w:rsidR="00BB5B75">
        <w:rPr>
          <w:rFonts w:ascii="Arial" w:hAnsi="Arial" w:cs="Arial"/>
          <w:sz w:val="24"/>
          <w:szCs w:val="24"/>
        </w:rPr>
        <w:tab/>
      </w:r>
      <w:r w:rsidRPr="00BB5B75">
        <w:rPr>
          <w:rFonts w:ascii="Arial" w:hAnsi="Arial" w:cs="Arial"/>
          <w:sz w:val="24"/>
          <w:szCs w:val="24"/>
        </w:rPr>
        <w:t>regulate</w:t>
      </w:r>
      <w:r w:rsidR="00552D75">
        <w:rPr>
          <w:rFonts w:ascii="Arial" w:hAnsi="Arial" w:cs="Arial"/>
          <w:sz w:val="24"/>
          <w:szCs w:val="24"/>
        </w:rPr>
        <w:t xml:space="preserve"> </w:t>
      </w:r>
      <w:r w:rsidRPr="00BB5B75">
        <w:rPr>
          <w:rFonts w:ascii="Arial" w:hAnsi="Arial" w:cs="Arial"/>
          <w:sz w:val="24"/>
          <w:szCs w:val="24"/>
        </w:rPr>
        <w:t xml:space="preserve"> the</w:t>
      </w:r>
      <w:r w:rsidR="00552D75">
        <w:rPr>
          <w:rFonts w:ascii="Arial" w:hAnsi="Arial" w:cs="Arial"/>
          <w:sz w:val="24"/>
          <w:szCs w:val="24"/>
        </w:rPr>
        <w:t xml:space="preserve"> </w:t>
      </w:r>
      <w:r w:rsidRPr="00BB5B75">
        <w:rPr>
          <w:rFonts w:ascii="Arial" w:hAnsi="Arial" w:cs="Arial"/>
          <w:sz w:val="24"/>
          <w:szCs w:val="24"/>
        </w:rPr>
        <w:t xml:space="preserve"> </w:t>
      </w:r>
      <w:r w:rsidR="00B51DFF" w:rsidRPr="00BB5B75">
        <w:rPr>
          <w:rFonts w:ascii="Arial" w:hAnsi="Arial" w:cs="Arial"/>
          <w:sz w:val="24"/>
          <w:szCs w:val="24"/>
        </w:rPr>
        <w:t>provision regarding</w:t>
      </w:r>
      <w:r w:rsidR="00552D75">
        <w:rPr>
          <w:rFonts w:ascii="Arial" w:hAnsi="Arial" w:cs="Arial"/>
          <w:sz w:val="24"/>
          <w:szCs w:val="24"/>
        </w:rPr>
        <w:t xml:space="preserve"> </w:t>
      </w:r>
      <w:r w:rsidR="00B51DFF" w:rsidRPr="00BB5B75">
        <w:rPr>
          <w:rFonts w:ascii="Arial" w:hAnsi="Arial" w:cs="Arial"/>
          <w:sz w:val="24"/>
          <w:szCs w:val="24"/>
        </w:rPr>
        <w:t xml:space="preserve"> </w:t>
      </w:r>
      <w:r w:rsidRPr="00BB5B75">
        <w:rPr>
          <w:rFonts w:ascii="Arial" w:hAnsi="Arial" w:cs="Arial"/>
          <w:sz w:val="24"/>
          <w:szCs w:val="24"/>
        </w:rPr>
        <w:t>the</w:t>
      </w:r>
      <w:r w:rsidR="00552D75">
        <w:rPr>
          <w:rFonts w:ascii="Arial" w:hAnsi="Arial" w:cs="Arial"/>
          <w:sz w:val="24"/>
          <w:szCs w:val="24"/>
        </w:rPr>
        <w:t xml:space="preserve"> </w:t>
      </w:r>
      <w:r w:rsidRPr="00BB5B75">
        <w:rPr>
          <w:rFonts w:ascii="Arial" w:hAnsi="Arial" w:cs="Arial"/>
          <w:sz w:val="24"/>
          <w:szCs w:val="24"/>
        </w:rPr>
        <w:t xml:space="preserve"> </w:t>
      </w:r>
      <w:r w:rsidR="00B51DFF" w:rsidRPr="00BB5B75">
        <w:rPr>
          <w:rFonts w:ascii="Arial" w:hAnsi="Arial" w:cs="Arial"/>
          <w:sz w:val="24"/>
          <w:szCs w:val="24"/>
        </w:rPr>
        <w:t xml:space="preserve">making </w:t>
      </w:r>
      <w:r w:rsidR="00552D75">
        <w:rPr>
          <w:rFonts w:ascii="Arial" w:hAnsi="Arial" w:cs="Arial"/>
          <w:sz w:val="24"/>
          <w:szCs w:val="24"/>
        </w:rPr>
        <w:t xml:space="preserve"> </w:t>
      </w:r>
      <w:r w:rsidR="00B51DFF" w:rsidRPr="00BB5B75">
        <w:rPr>
          <w:rFonts w:ascii="Arial" w:hAnsi="Arial" w:cs="Arial"/>
          <w:sz w:val="24"/>
          <w:szCs w:val="24"/>
        </w:rPr>
        <w:t>available</w:t>
      </w:r>
      <w:r w:rsidR="00552D75">
        <w:rPr>
          <w:rFonts w:ascii="Arial" w:hAnsi="Arial" w:cs="Arial"/>
          <w:sz w:val="24"/>
          <w:szCs w:val="24"/>
        </w:rPr>
        <w:t xml:space="preserve"> </w:t>
      </w:r>
      <w:r w:rsidR="00B51DFF" w:rsidRPr="00BB5B75">
        <w:rPr>
          <w:rFonts w:ascii="Arial" w:hAnsi="Arial" w:cs="Arial"/>
          <w:sz w:val="24"/>
          <w:szCs w:val="24"/>
        </w:rPr>
        <w:t xml:space="preserve"> of</w:t>
      </w:r>
      <w:r w:rsidR="00552D75">
        <w:rPr>
          <w:rFonts w:ascii="Arial" w:hAnsi="Arial" w:cs="Arial"/>
          <w:sz w:val="24"/>
          <w:szCs w:val="24"/>
        </w:rPr>
        <w:t xml:space="preserve">   </w:t>
      </w:r>
      <w:r w:rsidR="00B51DFF" w:rsidRPr="00BB5B75">
        <w:rPr>
          <w:rFonts w:ascii="Arial" w:hAnsi="Arial" w:cs="Arial"/>
          <w:sz w:val="24"/>
          <w:szCs w:val="24"/>
        </w:rPr>
        <w:t xml:space="preserve"> the</w:t>
      </w:r>
      <w:r w:rsidR="00BB5B75">
        <w:rPr>
          <w:rFonts w:ascii="Arial" w:hAnsi="Arial" w:cs="Arial"/>
          <w:sz w:val="24"/>
          <w:szCs w:val="24"/>
        </w:rPr>
        <w:tab/>
      </w:r>
      <w:r w:rsidR="00B51DFF" w:rsidRPr="00BB5B75">
        <w:rPr>
          <w:rFonts w:ascii="Arial" w:hAnsi="Arial" w:cs="Arial"/>
          <w:sz w:val="24"/>
          <w:szCs w:val="24"/>
        </w:rPr>
        <w:t xml:space="preserve"> </w:t>
      </w:r>
      <w:r w:rsidR="00BB5B75">
        <w:rPr>
          <w:rFonts w:ascii="Arial" w:hAnsi="Arial" w:cs="Arial"/>
          <w:sz w:val="24"/>
          <w:szCs w:val="24"/>
        </w:rPr>
        <w:tab/>
      </w:r>
      <w:r w:rsidR="00B51DFF" w:rsidRPr="00BB5B75">
        <w:rPr>
          <w:rFonts w:ascii="Arial" w:hAnsi="Arial" w:cs="Arial"/>
          <w:sz w:val="24"/>
          <w:szCs w:val="24"/>
        </w:rPr>
        <w:t xml:space="preserve">means of international </w:t>
      </w:r>
      <w:r w:rsidR="006675A6" w:rsidRPr="00BB5B75">
        <w:rPr>
          <w:rFonts w:ascii="Arial" w:hAnsi="Arial" w:cs="Arial"/>
          <w:sz w:val="24"/>
          <w:szCs w:val="24"/>
        </w:rPr>
        <w:t xml:space="preserve">  </w:t>
      </w:r>
      <w:r w:rsidR="00B51DFF" w:rsidRPr="00BB5B75">
        <w:rPr>
          <w:rFonts w:ascii="Arial" w:hAnsi="Arial" w:cs="Arial"/>
          <w:sz w:val="24"/>
          <w:szCs w:val="24"/>
        </w:rPr>
        <w:t>telecommunication</w:t>
      </w:r>
      <w:r w:rsidR="00BB5B75">
        <w:rPr>
          <w:rFonts w:ascii="Arial" w:hAnsi="Arial" w:cs="Arial"/>
          <w:sz w:val="24"/>
          <w:szCs w:val="24"/>
        </w:rPr>
        <w:t xml:space="preserve"> </w:t>
      </w:r>
      <w:r w:rsidR="00B51DFF" w:rsidRPr="00BB5B75">
        <w:rPr>
          <w:rFonts w:ascii="Arial" w:hAnsi="Arial" w:cs="Arial"/>
          <w:sz w:val="24"/>
          <w:szCs w:val="24"/>
        </w:rPr>
        <w:t>transmission</w:t>
      </w:r>
      <w:r w:rsidR="006675A6" w:rsidRPr="00BB5B75">
        <w:rPr>
          <w:rFonts w:ascii="Arial" w:hAnsi="Arial" w:cs="Arial"/>
          <w:sz w:val="24"/>
          <w:szCs w:val="24"/>
        </w:rPr>
        <w:t xml:space="preserve">   through   </w:t>
      </w:r>
      <w:r w:rsidR="00BB5B75">
        <w:rPr>
          <w:rFonts w:ascii="Arial" w:hAnsi="Arial" w:cs="Arial"/>
          <w:sz w:val="24"/>
          <w:szCs w:val="24"/>
        </w:rPr>
        <w:tab/>
      </w:r>
      <w:r w:rsidR="006675A6" w:rsidRPr="00BB5B75">
        <w:rPr>
          <w:rFonts w:ascii="Arial" w:hAnsi="Arial" w:cs="Arial"/>
          <w:sz w:val="24"/>
          <w:szCs w:val="24"/>
        </w:rPr>
        <w:t xml:space="preserve">submarine   cable  communication   system </w:t>
      </w:r>
      <w:r w:rsidR="00B51DFF" w:rsidRPr="00BB5B75">
        <w:rPr>
          <w:rFonts w:ascii="Arial" w:hAnsi="Arial" w:cs="Arial"/>
          <w:sz w:val="24"/>
          <w:szCs w:val="24"/>
        </w:rPr>
        <w:t xml:space="preserve"> by</w:t>
      </w:r>
      <w:r w:rsidR="00BB5B75">
        <w:rPr>
          <w:rFonts w:ascii="Arial" w:hAnsi="Arial" w:cs="Arial"/>
          <w:sz w:val="24"/>
          <w:szCs w:val="24"/>
        </w:rPr>
        <w:t xml:space="preserve"> </w:t>
      </w:r>
      <w:r w:rsidR="00B51DFF" w:rsidRPr="00BB5B75">
        <w:rPr>
          <w:rFonts w:ascii="Arial" w:hAnsi="Arial" w:cs="Arial"/>
          <w:sz w:val="24"/>
          <w:szCs w:val="24"/>
        </w:rPr>
        <w:t xml:space="preserve">issuing </w:t>
      </w:r>
      <w:r w:rsidR="006675A6" w:rsidRPr="00BB5B75">
        <w:rPr>
          <w:rFonts w:ascii="Arial" w:hAnsi="Arial" w:cs="Arial"/>
          <w:sz w:val="24"/>
          <w:szCs w:val="24"/>
        </w:rPr>
        <w:t xml:space="preserve"> </w:t>
      </w:r>
      <w:r w:rsidR="00B51DFF" w:rsidRPr="00BB5B75">
        <w:rPr>
          <w:rFonts w:ascii="Arial" w:hAnsi="Arial" w:cs="Arial"/>
          <w:sz w:val="24"/>
          <w:szCs w:val="24"/>
        </w:rPr>
        <w:t xml:space="preserve">a </w:t>
      </w:r>
      <w:r w:rsidR="006675A6" w:rsidRPr="00BB5B75">
        <w:rPr>
          <w:rFonts w:ascii="Arial" w:hAnsi="Arial" w:cs="Arial"/>
          <w:sz w:val="24"/>
          <w:szCs w:val="24"/>
        </w:rPr>
        <w:t xml:space="preserve"> </w:t>
      </w:r>
      <w:r w:rsidR="00B51DFF" w:rsidRPr="00BB5B75">
        <w:rPr>
          <w:rFonts w:ascii="Arial" w:hAnsi="Arial" w:cs="Arial"/>
          <w:sz w:val="24"/>
          <w:szCs w:val="24"/>
        </w:rPr>
        <w:t xml:space="preserve">Decree </w:t>
      </w:r>
      <w:r w:rsidR="00BB5B75">
        <w:rPr>
          <w:rFonts w:ascii="Arial" w:hAnsi="Arial" w:cs="Arial"/>
          <w:sz w:val="24"/>
          <w:szCs w:val="24"/>
        </w:rPr>
        <w:t xml:space="preserve"> </w:t>
      </w:r>
    </w:p>
    <w:p w:rsidR="006675A6" w:rsidRPr="00BB5B75" w:rsidRDefault="00BB5B75" w:rsidP="00BB5B75">
      <w:pPr>
        <w:tabs>
          <w:tab w:val="left" w:pos="1980"/>
          <w:tab w:val="left" w:pos="2340"/>
          <w:tab w:val="left" w:pos="2430"/>
        </w:tabs>
        <w:spacing w:after="0"/>
        <w:ind w:left="1980" w:hanging="1980"/>
        <w:jc w:val="both"/>
        <w:rPr>
          <w:rFonts w:ascii="Arial" w:hAnsi="Arial" w:cs="Arial"/>
          <w:sz w:val="24"/>
          <w:szCs w:val="24"/>
        </w:rPr>
      </w:pPr>
      <w:r>
        <w:rPr>
          <w:rFonts w:ascii="Arial" w:hAnsi="Arial" w:cs="Arial"/>
          <w:sz w:val="24"/>
          <w:szCs w:val="24"/>
        </w:rPr>
        <w:t xml:space="preserve">                                   </w:t>
      </w:r>
      <w:r w:rsidR="00552D75">
        <w:rPr>
          <w:rFonts w:ascii="Arial" w:hAnsi="Arial" w:cs="Arial"/>
          <w:sz w:val="24"/>
          <w:szCs w:val="24"/>
        </w:rPr>
        <w:t>o</w:t>
      </w:r>
      <w:r w:rsidR="00B51DFF" w:rsidRPr="00BB5B75">
        <w:rPr>
          <w:rFonts w:ascii="Arial" w:hAnsi="Arial" w:cs="Arial"/>
          <w:sz w:val="24"/>
          <w:szCs w:val="24"/>
        </w:rPr>
        <w:t>f</w:t>
      </w:r>
      <w:r w:rsidR="00552D75">
        <w:rPr>
          <w:rFonts w:ascii="Arial" w:hAnsi="Arial" w:cs="Arial"/>
          <w:sz w:val="24"/>
          <w:szCs w:val="24"/>
        </w:rPr>
        <w:t xml:space="preserve"> </w:t>
      </w:r>
      <w:r w:rsidR="00B51DFF" w:rsidRPr="00BB5B75">
        <w:rPr>
          <w:rFonts w:ascii="Arial" w:hAnsi="Arial" w:cs="Arial"/>
          <w:sz w:val="24"/>
          <w:szCs w:val="24"/>
        </w:rPr>
        <w:t>the</w:t>
      </w:r>
      <w:r w:rsidR="00552D75">
        <w:rPr>
          <w:rFonts w:ascii="Arial" w:hAnsi="Arial" w:cs="Arial"/>
          <w:sz w:val="24"/>
          <w:szCs w:val="24"/>
        </w:rPr>
        <w:t xml:space="preserve"> </w:t>
      </w:r>
      <w:r w:rsidR="006675A6" w:rsidRPr="00BB5B75">
        <w:rPr>
          <w:rFonts w:ascii="Arial" w:hAnsi="Arial" w:cs="Arial"/>
          <w:sz w:val="24"/>
          <w:szCs w:val="24"/>
        </w:rPr>
        <w:t>Minister</w:t>
      </w:r>
      <w:r w:rsidR="00552D75">
        <w:rPr>
          <w:rFonts w:ascii="Arial" w:hAnsi="Arial" w:cs="Arial"/>
          <w:sz w:val="24"/>
          <w:szCs w:val="24"/>
        </w:rPr>
        <w:t xml:space="preserve"> </w:t>
      </w:r>
      <w:r w:rsidR="00B51DFF" w:rsidRPr="00BB5B75">
        <w:rPr>
          <w:rFonts w:ascii="Arial" w:hAnsi="Arial" w:cs="Arial"/>
          <w:sz w:val="24"/>
          <w:szCs w:val="24"/>
        </w:rPr>
        <w:t>of</w:t>
      </w:r>
      <w:r w:rsidR="00552D75">
        <w:rPr>
          <w:rFonts w:ascii="Arial" w:hAnsi="Arial" w:cs="Arial"/>
          <w:sz w:val="24"/>
          <w:szCs w:val="24"/>
        </w:rPr>
        <w:t xml:space="preserve"> </w:t>
      </w:r>
      <w:r w:rsidR="00B51DFF" w:rsidRPr="00BB5B75">
        <w:rPr>
          <w:rFonts w:ascii="Arial" w:hAnsi="Arial" w:cs="Arial"/>
          <w:sz w:val="24"/>
          <w:szCs w:val="24"/>
        </w:rPr>
        <w:t>Communication</w:t>
      </w:r>
      <w:r w:rsidR="00552D75">
        <w:rPr>
          <w:rFonts w:ascii="Arial" w:hAnsi="Arial" w:cs="Arial"/>
          <w:sz w:val="24"/>
          <w:szCs w:val="24"/>
        </w:rPr>
        <w:t xml:space="preserve"> </w:t>
      </w:r>
      <w:r w:rsidR="00B51DFF" w:rsidRPr="00BB5B75">
        <w:rPr>
          <w:rFonts w:ascii="Arial" w:hAnsi="Arial" w:cs="Arial"/>
          <w:sz w:val="24"/>
          <w:szCs w:val="24"/>
        </w:rPr>
        <w:t>and</w:t>
      </w:r>
      <w:r w:rsidR="00552D75">
        <w:rPr>
          <w:rFonts w:ascii="Arial" w:hAnsi="Arial" w:cs="Arial"/>
          <w:sz w:val="24"/>
          <w:szCs w:val="24"/>
        </w:rPr>
        <w:t xml:space="preserve"> </w:t>
      </w:r>
      <w:r w:rsidR="00B51DFF" w:rsidRPr="00BB5B75">
        <w:rPr>
          <w:rFonts w:ascii="Arial" w:hAnsi="Arial" w:cs="Arial"/>
          <w:sz w:val="24"/>
          <w:szCs w:val="24"/>
        </w:rPr>
        <w:t xml:space="preserve">Information </w:t>
      </w:r>
      <w:r w:rsidR="006675A6" w:rsidRPr="00BB5B75">
        <w:rPr>
          <w:rFonts w:ascii="Arial" w:hAnsi="Arial" w:cs="Arial"/>
          <w:sz w:val="24"/>
          <w:szCs w:val="24"/>
        </w:rPr>
        <w:t xml:space="preserve"> </w:t>
      </w:r>
      <w:r>
        <w:rPr>
          <w:rFonts w:ascii="Arial" w:hAnsi="Arial" w:cs="Arial"/>
          <w:sz w:val="24"/>
          <w:szCs w:val="24"/>
        </w:rPr>
        <w:t>Technology</w:t>
      </w:r>
      <w:r w:rsidR="006675A6" w:rsidRPr="00BB5B75">
        <w:rPr>
          <w:rFonts w:ascii="Arial" w:hAnsi="Arial" w:cs="Arial"/>
          <w:sz w:val="24"/>
          <w:szCs w:val="24"/>
        </w:rPr>
        <w:t xml:space="preserve">                                  </w:t>
      </w:r>
    </w:p>
    <w:p w:rsidR="00A05F77" w:rsidRPr="00BB5B75" w:rsidRDefault="00A05F77" w:rsidP="00A05F77">
      <w:pPr>
        <w:spacing w:after="0"/>
        <w:jc w:val="both"/>
        <w:rPr>
          <w:rFonts w:ascii="Arial" w:hAnsi="Arial" w:cs="Arial"/>
          <w:sz w:val="24"/>
          <w:szCs w:val="24"/>
        </w:rPr>
      </w:pPr>
    </w:p>
    <w:p w:rsidR="00552D75" w:rsidRDefault="00A05F77" w:rsidP="00552D75">
      <w:pPr>
        <w:spacing w:after="0"/>
        <w:jc w:val="both"/>
        <w:rPr>
          <w:rFonts w:ascii="Arial" w:hAnsi="Arial" w:cs="Arial"/>
          <w:sz w:val="24"/>
          <w:szCs w:val="24"/>
        </w:rPr>
      </w:pPr>
      <w:r w:rsidRPr="00BB5B75">
        <w:rPr>
          <w:rFonts w:ascii="Arial" w:hAnsi="Arial" w:cs="Arial"/>
          <w:sz w:val="24"/>
          <w:szCs w:val="24"/>
        </w:rPr>
        <w:t xml:space="preserve">Bearing in mind:  1.   Law </w:t>
      </w:r>
      <w:r w:rsidR="006675A6" w:rsidRPr="00BB5B75">
        <w:rPr>
          <w:rFonts w:ascii="Arial" w:hAnsi="Arial" w:cs="Arial"/>
          <w:sz w:val="24"/>
          <w:szCs w:val="24"/>
        </w:rPr>
        <w:t xml:space="preserve">  </w:t>
      </w:r>
      <w:r w:rsidRPr="00BB5B75">
        <w:rPr>
          <w:rFonts w:ascii="Arial" w:hAnsi="Arial" w:cs="Arial"/>
          <w:sz w:val="24"/>
          <w:szCs w:val="24"/>
        </w:rPr>
        <w:t xml:space="preserve">of </w:t>
      </w:r>
      <w:r w:rsidR="006675A6" w:rsidRPr="00BB5B75">
        <w:rPr>
          <w:rFonts w:ascii="Arial" w:hAnsi="Arial" w:cs="Arial"/>
          <w:sz w:val="24"/>
          <w:szCs w:val="24"/>
        </w:rPr>
        <w:t xml:space="preserve">  </w:t>
      </w:r>
      <w:r w:rsidRPr="00BB5B75">
        <w:rPr>
          <w:rFonts w:ascii="Arial" w:hAnsi="Arial" w:cs="Arial"/>
          <w:sz w:val="24"/>
          <w:szCs w:val="24"/>
        </w:rPr>
        <w:t xml:space="preserve">the </w:t>
      </w:r>
      <w:r w:rsidR="006675A6" w:rsidRPr="00BB5B75">
        <w:rPr>
          <w:rFonts w:ascii="Arial" w:hAnsi="Arial" w:cs="Arial"/>
          <w:sz w:val="24"/>
          <w:szCs w:val="24"/>
        </w:rPr>
        <w:t xml:space="preserve">   </w:t>
      </w:r>
      <w:r w:rsidRPr="00BB5B75">
        <w:rPr>
          <w:rFonts w:ascii="Arial" w:hAnsi="Arial" w:cs="Arial"/>
          <w:sz w:val="24"/>
          <w:szCs w:val="24"/>
        </w:rPr>
        <w:t>Republic</w:t>
      </w:r>
      <w:r w:rsidR="006675A6" w:rsidRPr="00BB5B75">
        <w:rPr>
          <w:rFonts w:ascii="Arial" w:hAnsi="Arial" w:cs="Arial"/>
          <w:sz w:val="24"/>
          <w:szCs w:val="24"/>
        </w:rPr>
        <w:t xml:space="preserve">   </w:t>
      </w:r>
      <w:r w:rsidRPr="00BB5B75">
        <w:rPr>
          <w:rFonts w:ascii="Arial" w:hAnsi="Arial" w:cs="Arial"/>
          <w:sz w:val="24"/>
          <w:szCs w:val="24"/>
        </w:rPr>
        <w:t xml:space="preserve"> of</w:t>
      </w:r>
      <w:r w:rsidR="006675A6" w:rsidRPr="00BB5B75">
        <w:rPr>
          <w:rFonts w:ascii="Arial" w:hAnsi="Arial" w:cs="Arial"/>
          <w:sz w:val="24"/>
          <w:szCs w:val="24"/>
        </w:rPr>
        <w:t xml:space="preserve">   </w:t>
      </w:r>
      <w:r w:rsidRPr="00BB5B75">
        <w:rPr>
          <w:rFonts w:ascii="Arial" w:hAnsi="Arial" w:cs="Arial"/>
          <w:sz w:val="24"/>
          <w:szCs w:val="24"/>
        </w:rPr>
        <w:t xml:space="preserve"> Indonesia </w:t>
      </w:r>
      <w:r w:rsidR="006675A6" w:rsidRPr="00BB5B75">
        <w:rPr>
          <w:rFonts w:ascii="Arial" w:hAnsi="Arial" w:cs="Arial"/>
          <w:sz w:val="24"/>
          <w:szCs w:val="24"/>
        </w:rPr>
        <w:t xml:space="preserve">   </w:t>
      </w:r>
      <w:r w:rsidRPr="00BB5B75">
        <w:rPr>
          <w:rFonts w:ascii="Arial" w:hAnsi="Arial" w:cs="Arial"/>
          <w:sz w:val="24"/>
          <w:szCs w:val="24"/>
        </w:rPr>
        <w:t xml:space="preserve">Number 36 </w:t>
      </w:r>
      <w:r w:rsidR="006675A6" w:rsidRPr="00BB5B75">
        <w:rPr>
          <w:rFonts w:ascii="Arial" w:hAnsi="Arial" w:cs="Arial"/>
          <w:sz w:val="24"/>
          <w:szCs w:val="24"/>
        </w:rPr>
        <w:t xml:space="preserve"> </w:t>
      </w:r>
      <w:r w:rsidRPr="00BB5B75">
        <w:rPr>
          <w:rFonts w:ascii="Arial" w:hAnsi="Arial" w:cs="Arial"/>
          <w:sz w:val="24"/>
          <w:szCs w:val="24"/>
        </w:rPr>
        <w:t xml:space="preserve">Year 1999 </w:t>
      </w:r>
    </w:p>
    <w:p w:rsidR="00552D75" w:rsidRDefault="00552D75" w:rsidP="00A05F77">
      <w:pPr>
        <w:spacing w:after="0"/>
        <w:jc w:val="both"/>
        <w:rPr>
          <w:rFonts w:ascii="Arial" w:hAnsi="Arial" w:cs="Arial"/>
          <w:sz w:val="24"/>
          <w:szCs w:val="24"/>
        </w:rPr>
      </w:pPr>
      <w:r>
        <w:rPr>
          <w:rFonts w:ascii="Arial" w:hAnsi="Arial" w:cs="Arial"/>
          <w:sz w:val="24"/>
          <w:szCs w:val="24"/>
        </w:rPr>
        <w:t xml:space="preserve">                              </w:t>
      </w:r>
      <w:r w:rsidR="006675A6" w:rsidRPr="00BB5B75">
        <w:rPr>
          <w:rFonts w:ascii="Arial" w:hAnsi="Arial" w:cs="Arial"/>
          <w:sz w:val="24"/>
          <w:szCs w:val="24"/>
        </w:rPr>
        <w:t xml:space="preserve"> </w:t>
      </w:r>
      <w:r>
        <w:rPr>
          <w:rFonts w:ascii="Arial" w:hAnsi="Arial" w:cs="Arial"/>
          <w:sz w:val="24"/>
          <w:szCs w:val="24"/>
        </w:rPr>
        <w:t xml:space="preserve">    o</w:t>
      </w:r>
      <w:r w:rsidR="00A05F77" w:rsidRPr="00BB5B75">
        <w:rPr>
          <w:rFonts w:ascii="Arial" w:hAnsi="Arial" w:cs="Arial"/>
          <w:sz w:val="24"/>
          <w:szCs w:val="24"/>
        </w:rPr>
        <w:t>n</w:t>
      </w:r>
      <w:r>
        <w:rPr>
          <w:rFonts w:ascii="Arial" w:hAnsi="Arial" w:cs="Arial"/>
          <w:sz w:val="24"/>
          <w:szCs w:val="24"/>
        </w:rPr>
        <w:t xml:space="preserve">  </w:t>
      </w:r>
      <w:r w:rsidR="00A05F77" w:rsidRPr="00BB5B75">
        <w:rPr>
          <w:rFonts w:ascii="Arial" w:hAnsi="Arial" w:cs="Arial"/>
          <w:sz w:val="24"/>
          <w:szCs w:val="24"/>
        </w:rPr>
        <w:t xml:space="preserve">Telecommunication </w:t>
      </w:r>
      <w:r w:rsidR="006675A6" w:rsidRPr="00BB5B75">
        <w:rPr>
          <w:rFonts w:ascii="Arial" w:hAnsi="Arial" w:cs="Arial"/>
          <w:sz w:val="24"/>
          <w:szCs w:val="24"/>
        </w:rPr>
        <w:t xml:space="preserve">  </w:t>
      </w:r>
      <w:r w:rsidR="00A05F77" w:rsidRPr="00BB5B75">
        <w:rPr>
          <w:rFonts w:ascii="Arial" w:hAnsi="Arial" w:cs="Arial"/>
          <w:sz w:val="24"/>
          <w:szCs w:val="24"/>
        </w:rPr>
        <w:t>(State</w:t>
      </w:r>
      <w:r w:rsidR="006675A6" w:rsidRPr="00BB5B75">
        <w:rPr>
          <w:rFonts w:ascii="Arial" w:hAnsi="Arial" w:cs="Arial"/>
          <w:sz w:val="24"/>
          <w:szCs w:val="24"/>
        </w:rPr>
        <w:t xml:space="preserve">  </w:t>
      </w:r>
      <w:r w:rsidR="00A05F77" w:rsidRPr="00BB5B75">
        <w:rPr>
          <w:rFonts w:ascii="Arial" w:hAnsi="Arial" w:cs="Arial"/>
          <w:sz w:val="24"/>
          <w:szCs w:val="24"/>
        </w:rPr>
        <w:t xml:space="preserve"> Gazette </w:t>
      </w:r>
      <w:r w:rsidR="006675A6" w:rsidRPr="00BB5B75">
        <w:rPr>
          <w:rFonts w:ascii="Arial" w:hAnsi="Arial" w:cs="Arial"/>
          <w:sz w:val="24"/>
          <w:szCs w:val="24"/>
        </w:rPr>
        <w:t xml:space="preserve">  </w:t>
      </w:r>
      <w:r w:rsidR="00A05F77" w:rsidRPr="00BB5B75">
        <w:rPr>
          <w:rFonts w:ascii="Arial" w:hAnsi="Arial" w:cs="Arial"/>
          <w:sz w:val="24"/>
          <w:szCs w:val="24"/>
        </w:rPr>
        <w:t>of</w:t>
      </w:r>
      <w:r w:rsidR="006675A6" w:rsidRPr="00BB5B75">
        <w:rPr>
          <w:rFonts w:ascii="Arial" w:hAnsi="Arial" w:cs="Arial"/>
          <w:sz w:val="24"/>
          <w:szCs w:val="24"/>
        </w:rPr>
        <w:t xml:space="preserve">  </w:t>
      </w:r>
      <w:r w:rsidR="00A05F77" w:rsidRPr="00BB5B75">
        <w:rPr>
          <w:rFonts w:ascii="Arial" w:hAnsi="Arial" w:cs="Arial"/>
          <w:sz w:val="24"/>
          <w:szCs w:val="24"/>
        </w:rPr>
        <w:t xml:space="preserve"> the</w:t>
      </w:r>
      <w:r>
        <w:rPr>
          <w:rFonts w:ascii="Arial" w:hAnsi="Arial" w:cs="Arial"/>
          <w:sz w:val="24"/>
          <w:szCs w:val="24"/>
        </w:rPr>
        <w:t xml:space="preserve">  </w:t>
      </w:r>
      <w:r w:rsidR="006675A6" w:rsidRPr="00BB5B75">
        <w:rPr>
          <w:rFonts w:ascii="Arial" w:hAnsi="Arial" w:cs="Arial"/>
          <w:sz w:val="24"/>
          <w:szCs w:val="24"/>
        </w:rPr>
        <w:t xml:space="preserve"> </w:t>
      </w:r>
      <w:r w:rsidR="00A05F77" w:rsidRPr="00BB5B75">
        <w:rPr>
          <w:rFonts w:ascii="Arial" w:hAnsi="Arial" w:cs="Arial"/>
          <w:sz w:val="24"/>
          <w:szCs w:val="24"/>
        </w:rPr>
        <w:t xml:space="preserve"> Republic</w:t>
      </w:r>
      <w:r w:rsidR="006675A6" w:rsidRPr="00BB5B75">
        <w:rPr>
          <w:rFonts w:ascii="Arial" w:hAnsi="Arial" w:cs="Arial"/>
          <w:sz w:val="24"/>
          <w:szCs w:val="24"/>
        </w:rPr>
        <w:t xml:space="preserve"> </w:t>
      </w:r>
      <w:r w:rsidR="00A05F77" w:rsidRPr="00BB5B75">
        <w:rPr>
          <w:rFonts w:ascii="Arial" w:hAnsi="Arial" w:cs="Arial"/>
          <w:sz w:val="24"/>
          <w:szCs w:val="24"/>
        </w:rPr>
        <w:t xml:space="preserve"> </w:t>
      </w:r>
      <w:r>
        <w:rPr>
          <w:rFonts w:ascii="Arial" w:hAnsi="Arial" w:cs="Arial"/>
          <w:sz w:val="24"/>
          <w:szCs w:val="24"/>
        </w:rPr>
        <w:t xml:space="preserve">  </w:t>
      </w:r>
      <w:r w:rsidR="00A05F77" w:rsidRPr="00BB5B75">
        <w:rPr>
          <w:rFonts w:ascii="Arial" w:hAnsi="Arial" w:cs="Arial"/>
          <w:sz w:val="24"/>
          <w:szCs w:val="24"/>
        </w:rPr>
        <w:t>of</w:t>
      </w:r>
      <w:r w:rsidR="006675A6" w:rsidRPr="00BB5B75">
        <w:rPr>
          <w:rFonts w:ascii="Arial" w:hAnsi="Arial" w:cs="Arial"/>
          <w:sz w:val="24"/>
          <w:szCs w:val="24"/>
        </w:rPr>
        <w:t xml:space="preserve"> </w:t>
      </w:r>
    </w:p>
    <w:p w:rsidR="00552D75" w:rsidRDefault="00552D75" w:rsidP="00A05F77">
      <w:pPr>
        <w:spacing w:after="0"/>
        <w:jc w:val="both"/>
        <w:rPr>
          <w:rFonts w:ascii="Arial" w:hAnsi="Arial" w:cs="Arial"/>
          <w:sz w:val="24"/>
          <w:szCs w:val="24"/>
        </w:rPr>
      </w:pPr>
      <w:r>
        <w:rPr>
          <w:rFonts w:ascii="Arial" w:hAnsi="Arial" w:cs="Arial"/>
          <w:sz w:val="24"/>
          <w:szCs w:val="24"/>
        </w:rPr>
        <w:t xml:space="preserve">                                </w:t>
      </w:r>
      <w:r w:rsidR="006675A6" w:rsidRPr="00BB5B75">
        <w:rPr>
          <w:rFonts w:ascii="Arial" w:hAnsi="Arial" w:cs="Arial"/>
          <w:sz w:val="24"/>
          <w:szCs w:val="24"/>
        </w:rPr>
        <w:t xml:space="preserve">  </w:t>
      </w:r>
      <w:r>
        <w:rPr>
          <w:rFonts w:ascii="Arial" w:hAnsi="Arial" w:cs="Arial"/>
          <w:sz w:val="24"/>
          <w:szCs w:val="24"/>
        </w:rPr>
        <w:t xml:space="preserve"> </w:t>
      </w:r>
      <w:r w:rsidR="006675A6" w:rsidRPr="00BB5B75">
        <w:rPr>
          <w:rFonts w:ascii="Arial" w:hAnsi="Arial" w:cs="Arial"/>
          <w:sz w:val="24"/>
          <w:szCs w:val="24"/>
        </w:rPr>
        <w:t>Indonesia</w:t>
      </w:r>
      <w:r>
        <w:rPr>
          <w:rFonts w:ascii="Arial" w:hAnsi="Arial" w:cs="Arial"/>
          <w:sz w:val="24"/>
          <w:szCs w:val="24"/>
        </w:rPr>
        <w:t xml:space="preserve">  N</w:t>
      </w:r>
      <w:r w:rsidR="006675A6" w:rsidRPr="00BB5B75">
        <w:rPr>
          <w:rFonts w:ascii="Arial" w:hAnsi="Arial" w:cs="Arial"/>
          <w:sz w:val="24"/>
          <w:szCs w:val="24"/>
        </w:rPr>
        <w:t>umber</w:t>
      </w:r>
      <w:r w:rsidR="008161A9" w:rsidRPr="00BB5B75">
        <w:rPr>
          <w:rFonts w:ascii="Arial" w:hAnsi="Arial" w:cs="Arial"/>
          <w:sz w:val="24"/>
          <w:szCs w:val="24"/>
        </w:rPr>
        <w:t xml:space="preserve"> </w:t>
      </w:r>
      <w:r>
        <w:rPr>
          <w:rFonts w:ascii="Arial" w:hAnsi="Arial" w:cs="Arial"/>
          <w:sz w:val="24"/>
          <w:szCs w:val="24"/>
        </w:rPr>
        <w:t xml:space="preserve"> </w:t>
      </w:r>
      <w:r w:rsidR="00A05F77" w:rsidRPr="00BB5B75">
        <w:rPr>
          <w:rFonts w:ascii="Arial" w:hAnsi="Arial" w:cs="Arial"/>
          <w:sz w:val="24"/>
          <w:szCs w:val="24"/>
        </w:rPr>
        <w:t xml:space="preserve">154 </w:t>
      </w:r>
      <w:r>
        <w:rPr>
          <w:rFonts w:ascii="Arial" w:hAnsi="Arial" w:cs="Arial"/>
          <w:sz w:val="24"/>
          <w:szCs w:val="24"/>
        </w:rPr>
        <w:t xml:space="preserve"> </w:t>
      </w:r>
      <w:r w:rsidR="00A05F77" w:rsidRPr="00BB5B75">
        <w:rPr>
          <w:rFonts w:ascii="Arial" w:hAnsi="Arial" w:cs="Arial"/>
          <w:sz w:val="24"/>
          <w:szCs w:val="24"/>
        </w:rPr>
        <w:t xml:space="preserve">Year </w:t>
      </w:r>
      <w:r>
        <w:rPr>
          <w:rFonts w:ascii="Arial" w:hAnsi="Arial" w:cs="Arial"/>
          <w:sz w:val="24"/>
          <w:szCs w:val="24"/>
        </w:rPr>
        <w:t xml:space="preserve"> </w:t>
      </w:r>
      <w:r w:rsidR="00A05F77" w:rsidRPr="00BB5B75">
        <w:rPr>
          <w:rFonts w:ascii="Arial" w:hAnsi="Arial" w:cs="Arial"/>
          <w:sz w:val="24"/>
          <w:szCs w:val="24"/>
        </w:rPr>
        <w:t xml:space="preserve">1999, </w:t>
      </w:r>
      <w:r w:rsidR="008161A9" w:rsidRPr="00BB5B75">
        <w:rPr>
          <w:rFonts w:ascii="Arial" w:hAnsi="Arial" w:cs="Arial"/>
          <w:sz w:val="24"/>
          <w:szCs w:val="24"/>
        </w:rPr>
        <w:t xml:space="preserve"> </w:t>
      </w:r>
      <w:r w:rsidR="006675A6" w:rsidRPr="00BB5B75">
        <w:rPr>
          <w:rFonts w:ascii="Arial" w:hAnsi="Arial" w:cs="Arial"/>
          <w:sz w:val="24"/>
          <w:szCs w:val="24"/>
        </w:rPr>
        <w:t xml:space="preserve">Supplement </w:t>
      </w:r>
      <w:r w:rsidR="008161A9" w:rsidRPr="00BB5B75">
        <w:rPr>
          <w:rFonts w:ascii="Arial" w:hAnsi="Arial" w:cs="Arial"/>
          <w:sz w:val="24"/>
          <w:szCs w:val="24"/>
        </w:rPr>
        <w:t xml:space="preserve">  </w:t>
      </w:r>
      <w:r w:rsidR="006675A6" w:rsidRPr="00BB5B75">
        <w:rPr>
          <w:rFonts w:ascii="Arial" w:hAnsi="Arial" w:cs="Arial"/>
          <w:sz w:val="24"/>
          <w:szCs w:val="24"/>
        </w:rPr>
        <w:t xml:space="preserve">to </w:t>
      </w:r>
      <w:r w:rsidR="008161A9" w:rsidRPr="00BB5B75">
        <w:rPr>
          <w:rFonts w:ascii="Arial" w:hAnsi="Arial" w:cs="Arial"/>
          <w:sz w:val="24"/>
          <w:szCs w:val="24"/>
        </w:rPr>
        <w:t xml:space="preserve">  </w:t>
      </w:r>
      <w:r w:rsidR="006675A6" w:rsidRPr="00BB5B75">
        <w:rPr>
          <w:rFonts w:ascii="Arial" w:hAnsi="Arial" w:cs="Arial"/>
          <w:sz w:val="24"/>
          <w:szCs w:val="24"/>
        </w:rPr>
        <w:t xml:space="preserve">the </w:t>
      </w:r>
      <w:r w:rsidR="008161A9" w:rsidRPr="00BB5B75">
        <w:rPr>
          <w:rFonts w:ascii="Arial" w:hAnsi="Arial" w:cs="Arial"/>
          <w:sz w:val="24"/>
          <w:szCs w:val="24"/>
        </w:rPr>
        <w:t xml:space="preserve"> </w:t>
      </w:r>
      <w:r w:rsidR="00A05F77" w:rsidRPr="00BB5B75">
        <w:rPr>
          <w:rFonts w:ascii="Arial" w:hAnsi="Arial" w:cs="Arial"/>
          <w:sz w:val="24"/>
          <w:szCs w:val="24"/>
        </w:rPr>
        <w:t xml:space="preserve">State </w:t>
      </w:r>
      <w:r w:rsidR="008161A9" w:rsidRPr="00BB5B75">
        <w:rPr>
          <w:rFonts w:ascii="Arial" w:hAnsi="Arial" w:cs="Arial"/>
          <w:sz w:val="24"/>
          <w:szCs w:val="24"/>
        </w:rPr>
        <w:t xml:space="preserve"> </w:t>
      </w:r>
    </w:p>
    <w:p w:rsidR="00552D75" w:rsidRDefault="00552D75" w:rsidP="00A05F77">
      <w:pPr>
        <w:spacing w:after="0"/>
        <w:jc w:val="both"/>
        <w:rPr>
          <w:rFonts w:ascii="Arial" w:hAnsi="Arial" w:cs="Arial"/>
          <w:sz w:val="24"/>
          <w:szCs w:val="24"/>
        </w:rPr>
      </w:pPr>
      <w:r>
        <w:rPr>
          <w:rFonts w:ascii="Arial" w:hAnsi="Arial" w:cs="Arial"/>
          <w:sz w:val="24"/>
          <w:szCs w:val="24"/>
        </w:rPr>
        <w:t xml:space="preserve">                                   </w:t>
      </w:r>
      <w:r w:rsidR="00A05F77" w:rsidRPr="00BB5B75">
        <w:rPr>
          <w:rFonts w:ascii="Arial" w:hAnsi="Arial" w:cs="Arial"/>
          <w:sz w:val="24"/>
          <w:szCs w:val="24"/>
        </w:rPr>
        <w:t xml:space="preserve">Gazette </w:t>
      </w:r>
      <w:r w:rsidR="008161A9" w:rsidRPr="00BB5B75">
        <w:rPr>
          <w:rFonts w:ascii="Arial" w:hAnsi="Arial" w:cs="Arial"/>
          <w:sz w:val="24"/>
          <w:szCs w:val="24"/>
        </w:rPr>
        <w:t>of the Republic</w:t>
      </w:r>
      <w:r>
        <w:rPr>
          <w:rFonts w:ascii="Arial" w:hAnsi="Arial" w:cs="Arial"/>
          <w:sz w:val="24"/>
          <w:szCs w:val="24"/>
        </w:rPr>
        <w:t xml:space="preserve"> </w:t>
      </w:r>
      <w:r w:rsidR="00A05F77" w:rsidRPr="00BB5B75">
        <w:rPr>
          <w:rFonts w:ascii="Arial" w:hAnsi="Arial" w:cs="Arial"/>
          <w:sz w:val="24"/>
          <w:szCs w:val="24"/>
        </w:rPr>
        <w:t xml:space="preserve">of the Republic of Indonesia Number </w:t>
      </w:r>
    </w:p>
    <w:p w:rsidR="00A05F77" w:rsidRPr="00BB5B75" w:rsidRDefault="00552D75" w:rsidP="00A05F77">
      <w:pPr>
        <w:spacing w:after="0"/>
        <w:jc w:val="both"/>
        <w:rPr>
          <w:rFonts w:ascii="Arial" w:hAnsi="Arial" w:cs="Arial"/>
          <w:sz w:val="24"/>
          <w:szCs w:val="24"/>
        </w:rPr>
      </w:pPr>
      <w:r>
        <w:rPr>
          <w:rFonts w:ascii="Arial" w:hAnsi="Arial" w:cs="Arial"/>
          <w:sz w:val="24"/>
          <w:szCs w:val="24"/>
        </w:rPr>
        <w:t xml:space="preserve">                                   </w:t>
      </w:r>
      <w:r w:rsidR="00A05F77" w:rsidRPr="00BB5B75">
        <w:rPr>
          <w:rFonts w:ascii="Arial" w:hAnsi="Arial" w:cs="Arial"/>
          <w:sz w:val="24"/>
          <w:szCs w:val="24"/>
        </w:rPr>
        <w:t>3881);</w:t>
      </w:r>
    </w:p>
    <w:p w:rsidR="00A05F77" w:rsidRPr="00BB5B75" w:rsidRDefault="00A05F77" w:rsidP="00A05F77">
      <w:pPr>
        <w:spacing w:after="0"/>
        <w:ind w:left="2340" w:hanging="360"/>
        <w:jc w:val="both"/>
        <w:rPr>
          <w:rFonts w:ascii="Arial" w:hAnsi="Arial" w:cs="Arial"/>
          <w:sz w:val="24"/>
          <w:szCs w:val="24"/>
        </w:rPr>
      </w:pPr>
    </w:p>
    <w:p w:rsidR="00A05F77" w:rsidRPr="00BB5B75" w:rsidRDefault="00A05F77" w:rsidP="00A05F77">
      <w:pPr>
        <w:numPr>
          <w:ilvl w:val="0"/>
          <w:numId w:val="1"/>
        </w:numPr>
        <w:spacing w:after="0" w:line="240" w:lineRule="auto"/>
        <w:jc w:val="both"/>
        <w:rPr>
          <w:rFonts w:ascii="Arial" w:hAnsi="Arial" w:cs="Arial"/>
          <w:sz w:val="24"/>
          <w:szCs w:val="24"/>
        </w:rPr>
      </w:pPr>
      <w:r w:rsidRPr="00BB5B75">
        <w:rPr>
          <w:rFonts w:ascii="Arial" w:hAnsi="Arial" w:cs="Arial"/>
          <w:sz w:val="24"/>
          <w:szCs w:val="24"/>
        </w:rPr>
        <w:t xml:space="preserve">Government Regulation of the Republic of Indonesia Number 52 Year 2000 on Telecommunication Provision (State Gazette of the Republic of Indonesia Number 107 Year 2000, </w:t>
      </w:r>
      <w:r w:rsidR="001366FC">
        <w:rPr>
          <w:rFonts w:ascii="Arial" w:hAnsi="Arial" w:cs="Arial"/>
          <w:sz w:val="24"/>
          <w:szCs w:val="24"/>
        </w:rPr>
        <w:t xml:space="preserve">Supplement to the </w:t>
      </w:r>
      <w:r w:rsidRPr="00BB5B75">
        <w:rPr>
          <w:rFonts w:ascii="Arial" w:hAnsi="Arial" w:cs="Arial"/>
          <w:sz w:val="24"/>
          <w:szCs w:val="24"/>
        </w:rPr>
        <w:t xml:space="preserve">State Gazette of the Republic of Indonesia Number 3980); </w:t>
      </w:r>
    </w:p>
    <w:p w:rsidR="00A05F77" w:rsidRPr="00BB5B75" w:rsidRDefault="00A05F77" w:rsidP="00A05F77">
      <w:pPr>
        <w:ind w:left="1980"/>
        <w:jc w:val="both"/>
        <w:rPr>
          <w:rFonts w:ascii="Arial" w:hAnsi="Arial" w:cs="Arial"/>
          <w:sz w:val="24"/>
          <w:szCs w:val="24"/>
        </w:rPr>
      </w:pPr>
    </w:p>
    <w:p w:rsidR="00A05F77" w:rsidRPr="00BB5B75" w:rsidRDefault="00A05F77" w:rsidP="00A05F77">
      <w:pPr>
        <w:numPr>
          <w:ilvl w:val="0"/>
          <w:numId w:val="1"/>
        </w:numPr>
        <w:spacing w:after="0" w:line="240" w:lineRule="auto"/>
        <w:jc w:val="both"/>
        <w:rPr>
          <w:rFonts w:ascii="Arial" w:hAnsi="Arial" w:cs="Arial"/>
          <w:sz w:val="24"/>
          <w:szCs w:val="24"/>
        </w:rPr>
      </w:pPr>
      <w:r w:rsidRPr="00BB5B75">
        <w:rPr>
          <w:rFonts w:ascii="Arial" w:hAnsi="Arial" w:cs="Arial"/>
          <w:sz w:val="24"/>
          <w:szCs w:val="24"/>
        </w:rPr>
        <w:t xml:space="preserve">Government Regulation of the Republic of Indonesia Number 53 Year 2000 on Use of Radio Frequency Spectrum and Satellite Orbit (State Gazette of the Republic of Indonesia Number 108 Year 2000, </w:t>
      </w:r>
      <w:r w:rsidR="001366FC">
        <w:rPr>
          <w:rFonts w:ascii="Arial" w:hAnsi="Arial" w:cs="Arial"/>
          <w:sz w:val="24"/>
          <w:szCs w:val="24"/>
        </w:rPr>
        <w:t xml:space="preserve">Supplement to the </w:t>
      </w:r>
      <w:r w:rsidRPr="00BB5B75">
        <w:rPr>
          <w:rFonts w:ascii="Arial" w:hAnsi="Arial" w:cs="Arial"/>
          <w:sz w:val="24"/>
          <w:szCs w:val="24"/>
        </w:rPr>
        <w:t>State Gazette of the Republic of Indonesia Number 3981);</w:t>
      </w:r>
    </w:p>
    <w:p w:rsidR="00A05F77" w:rsidRPr="00BB5B75" w:rsidRDefault="00A05F77" w:rsidP="00A05F77">
      <w:pPr>
        <w:jc w:val="both"/>
        <w:rPr>
          <w:rFonts w:ascii="Arial" w:hAnsi="Arial" w:cs="Arial"/>
          <w:sz w:val="24"/>
          <w:szCs w:val="24"/>
        </w:rPr>
      </w:pPr>
    </w:p>
    <w:p w:rsidR="00A05F77" w:rsidRPr="00BB5B75" w:rsidRDefault="00A05F77" w:rsidP="00A05F77">
      <w:pPr>
        <w:numPr>
          <w:ilvl w:val="0"/>
          <w:numId w:val="1"/>
        </w:numPr>
        <w:spacing w:after="0" w:line="240" w:lineRule="auto"/>
        <w:jc w:val="both"/>
        <w:rPr>
          <w:rFonts w:ascii="Arial" w:hAnsi="Arial" w:cs="Arial"/>
          <w:sz w:val="24"/>
          <w:szCs w:val="24"/>
        </w:rPr>
      </w:pPr>
      <w:r w:rsidRPr="00BB5B75">
        <w:rPr>
          <w:rFonts w:ascii="Arial" w:hAnsi="Arial" w:cs="Arial"/>
          <w:sz w:val="24"/>
          <w:szCs w:val="24"/>
        </w:rPr>
        <w:lastRenderedPageBreak/>
        <w:t xml:space="preserve">Decree of the President of the Republic of Indonesia Number 10 Year 2005 on Organizational Units and </w:t>
      </w:r>
      <w:r w:rsidR="00070746">
        <w:rPr>
          <w:rFonts w:ascii="Arial" w:hAnsi="Arial" w:cs="Arial"/>
          <w:sz w:val="24"/>
          <w:szCs w:val="24"/>
        </w:rPr>
        <w:t xml:space="preserve">Duties </w:t>
      </w:r>
      <w:r w:rsidRPr="00BB5B75">
        <w:rPr>
          <w:rFonts w:ascii="Arial" w:hAnsi="Arial" w:cs="Arial"/>
          <w:sz w:val="24"/>
          <w:szCs w:val="24"/>
        </w:rPr>
        <w:t xml:space="preserve">of Echelon I of State Ministries of the Republic of Indonesia as amended by  the Decree of the President of the Republic of Indonesia Number </w:t>
      </w:r>
      <w:r w:rsidR="00070746">
        <w:rPr>
          <w:rFonts w:ascii="Arial" w:hAnsi="Arial" w:cs="Arial"/>
          <w:sz w:val="24"/>
          <w:szCs w:val="24"/>
        </w:rPr>
        <w:t>15</w:t>
      </w:r>
      <w:r w:rsidRPr="00BB5B75">
        <w:rPr>
          <w:rFonts w:ascii="Arial" w:hAnsi="Arial" w:cs="Arial"/>
          <w:sz w:val="24"/>
          <w:szCs w:val="24"/>
        </w:rPr>
        <w:t xml:space="preserve"> Year 200</w:t>
      </w:r>
      <w:r w:rsidR="00070746">
        <w:rPr>
          <w:rFonts w:ascii="Arial" w:hAnsi="Arial" w:cs="Arial"/>
          <w:sz w:val="24"/>
          <w:szCs w:val="24"/>
        </w:rPr>
        <w:t>5</w:t>
      </w:r>
      <w:r w:rsidRPr="00BB5B75">
        <w:rPr>
          <w:rFonts w:ascii="Arial" w:hAnsi="Arial" w:cs="Arial"/>
          <w:sz w:val="24"/>
          <w:szCs w:val="24"/>
        </w:rPr>
        <w:t>;</w:t>
      </w:r>
    </w:p>
    <w:p w:rsidR="00A05F77" w:rsidRPr="00BB5B75" w:rsidRDefault="00A05F77" w:rsidP="00A05F77">
      <w:pPr>
        <w:jc w:val="both"/>
        <w:rPr>
          <w:rFonts w:ascii="Arial" w:hAnsi="Arial" w:cs="Arial"/>
          <w:sz w:val="24"/>
          <w:szCs w:val="24"/>
        </w:rPr>
      </w:pPr>
    </w:p>
    <w:p w:rsidR="00A05F77" w:rsidRDefault="00A05F77" w:rsidP="00A05F77">
      <w:pPr>
        <w:numPr>
          <w:ilvl w:val="0"/>
          <w:numId w:val="1"/>
        </w:numPr>
        <w:spacing w:after="0" w:line="240" w:lineRule="auto"/>
        <w:jc w:val="both"/>
        <w:rPr>
          <w:rFonts w:ascii="Arial" w:hAnsi="Arial" w:cs="Arial"/>
          <w:sz w:val="24"/>
          <w:szCs w:val="24"/>
        </w:rPr>
      </w:pPr>
      <w:r w:rsidRPr="0009431F">
        <w:rPr>
          <w:rFonts w:ascii="Arial" w:hAnsi="Arial" w:cs="Arial"/>
          <w:sz w:val="24"/>
          <w:szCs w:val="24"/>
        </w:rPr>
        <w:t>Decision of the Minister of Communication Number KM.20 Year 2001 on Provision of Telecommunication Network as amended  by the Dec</w:t>
      </w:r>
      <w:r w:rsidR="0009431F" w:rsidRPr="0009431F">
        <w:rPr>
          <w:rFonts w:ascii="Arial" w:hAnsi="Arial" w:cs="Arial"/>
          <w:sz w:val="24"/>
          <w:szCs w:val="24"/>
        </w:rPr>
        <w:t>ision of the</w:t>
      </w:r>
      <w:r w:rsidRPr="0009431F">
        <w:rPr>
          <w:rFonts w:ascii="Arial" w:hAnsi="Arial" w:cs="Arial"/>
          <w:sz w:val="24"/>
          <w:szCs w:val="24"/>
        </w:rPr>
        <w:t xml:space="preserve"> Minister of Communication </w:t>
      </w:r>
      <w:r w:rsidR="0009431F" w:rsidRPr="0009431F">
        <w:rPr>
          <w:rFonts w:ascii="Arial" w:hAnsi="Arial" w:cs="Arial"/>
          <w:sz w:val="24"/>
          <w:szCs w:val="24"/>
        </w:rPr>
        <w:t>N</w:t>
      </w:r>
      <w:r w:rsidRPr="0009431F">
        <w:rPr>
          <w:rFonts w:ascii="Arial" w:hAnsi="Arial" w:cs="Arial"/>
          <w:sz w:val="24"/>
          <w:szCs w:val="24"/>
        </w:rPr>
        <w:t xml:space="preserve">umber </w:t>
      </w:r>
      <w:r w:rsidR="0009431F" w:rsidRPr="0009431F">
        <w:rPr>
          <w:rFonts w:ascii="Arial" w:hAnsi="Arial" w:cs="Arial"/>
          <w:sz w:val="24"/>
          <w:szCs w:val="24"/>
        </w:rPr>
        <w:t xml:space="preserve">KM. 29 Year 2004; </w:t>
      </w:r>
    </w:p>
    <w:p w:rsidR="0009431F" w:rsidRDefault="0009431F" w:rsidP="0009431F">
      <w:pPr>
        <w:spacing w:after="0" w:line="240" w:lineRule="auto"/>
        <w:ind w:left="1980"/>
        <w:jc w:val="both"/>
        <w:rPr>
          <w:rFonts w:ascii="Arial" w:hAnsi="Arial" w:cs="Arial"/>
          <w:sz w:val="24"/>
          <w:szCs w:val="24"/>
        </w:rPr>
      </w:pPr>
    </w:p>
    <w:p w:rsidR="0009431F" w:rsidRPr="0009431F" w:rsidRDefault="0009431F" w:rsidP="0009431F">
      <w:pPr>
        <w:spacing w:after="0" w:line="240" w:lineRule="auto"/>
        <w:ind w:left="1980"/>
        <w:jc w:val="both"/>
        <w:rPr>
          <w:rFonts w:ascii="Arial" w:hAnsi="Arial" w:cs="Arial"/>
          <w:sz w:val="24"/>
          <w:szCs w:val="24"/>
        </w:rPr>
      </w:pPr>
    </w:p>
    <w:p w:rsidR="00A05F77" w:rsidRDefault="00A05F77" w:rsidP="00A05F77">
      <w:pPr>
        <w:numPr>
          <w:ilvl w:val="0"/>
          <w:numId w:val="1"/>
        </w:numPr>
        <w:spacing w:after="0" w:line="240" w:lineRule="auto"/>
        <w:jc w:val="both"/>
        <w:rPr>
          <w:rFonts w:ascii="Arial" w:hAnsi="Arial" w:cs="Arial"/>
          <w:sz w:val="24"/>
          <w:szCs w:val="24"/>
        </w:rPr>
      </w:pPr>
      <w:r w:rsidRPr="00BB5B75">
        <w:rPr>
          <w:rFonts w:ascii="Arial" w:hAnsi="Arial" w:cs="Arial"/>
          <w:sz w:val="24"/>
          <w:szCs w:val="24"/>
        </w:rPr>
        <w:t>Decision of the Minister of Communication Number KM.21 Year 2001 on Provision of Telecommunication Service as amended by the Decision of the Minister of Communication  Number : KM.30 Year 2004;</w:t>
      </w:r>
    </w:p>
    <w:p w:rsidR="0009431F" w:rsidRDefault="0009431F" w:rsidP="0009431F">
      <w:pPr>
        <w:spacing w:after="0" w:line="240" w:lineRule="auto"/>
        <w:ind w:left="1980"/>
        <w:jc w:val="both"/>
        <w:rPr>
          <w:rFonts w:ascii="Arial" w:hAnsi="Arial" w:cs="Arial"/>
          <w:sz w:val="24"/>
          <w:szCs w:val="24"/>
        </w:rPr>
      </w:pPr>
    </w:p>
    <w:p w:rsidR="0009431F" w:rsidRPr="00BB5B75" w:rsidRDefault="0009431F" w:rsidP="0009431F">
      <w:pPr>
        <w:spacing w:after="0" w:line="240" w:lineRule="auto"/>
        <w:ind w:left="1980"/>
        <w:jc w:val="both"/>
        <w:rPr>
          <w:rFonts w:ascii="Arial" w:hAnsi="Arial" w:cs="Arial"/>
          <w:sz w:val="24"/>
          <w:szCs w:val="24"/>
        </w:rPr>
      </w:pPr>
    </w:p>
    <w:p w:rsidR="00A05F77" w:rsidRPr="00BB5B75" w:rsidRDefault="00A05F77" w:rsidP="00A05F77">
      <w:pPr>
        <w:numPr>
          <w:ilvl w:val="0"/>
          <w:numId w:val="1"/>
        </w:numPr>
        <w:spacing w:after="0" w:line="240" w:lineRule="auto"/>
        <w:jc w:val="both"/>
        <w:rPr>
          <w:rFonts w:ascii="Arial" w:hAnsi="Arial" w:cs="Arial"/>
          <w:sz w:val="24"/>
          <w:szCs w:val="24"/>
        </w:rPr>
      </w:pPr>
      <w:r w:rsidRPr="00BB5B75">
        <w:rPr>
          <w:rFonts w:ascii="Arial" w:hAnsi="Arial" w:cs="Arial"/>
          <w:sz w:val="24"/>
          <w:szCs w:val="24"/>
        </w:rPr>
        <w:t>Decree of the Minister of Communication and Information Technology Number 01/P/M.Kominfo/4/2005 on  Organizatio</w:t>
      </w:r>
      <w:r w:rsidR="0009431F">
        <w:rPr>
          <w:rFonts w:ascii="Arial" w:hAnsi="Arial" w:cs="Arial"/>
          <w:sz w:val="24"/>
          <w:szCs w:val="24"/>
        </w:rPr>
        <w:t>n</w:t>
      </w:r>
      <w:r w:rsidRPr="00BB5B75">
        <w:rPr>
          <w:rFonts w:ascii="Arial" w:hAnsi="Arial" w:cs="Arial"/>
          <w:sz w:val="24"/>
          <w:szCs w:val="24"/>
        </w:rPr>
        <w:t xml:space="preserve">  and Work</w:t>
      </w:r>
      <w:r w:rsidR="0009431F">
        <w:rPr>
          <w:rFonts w:ascii="Arial" w:hAnsi="Arial" w:cs="Arial"/>
          <w:sz w:val="24"/>
          <w:szCs w:val="24"/>
        </w:rPr>
        <w:t xml:space="preserve"> Method</w:t>
      </w:r>
      <w:r w:rsidRPr="00BB5B75">
        <w:rPr>
          <w:rFonts w:ascii="Arial" w:hAnsi="Arial" w:cs="Arial"/>
          <w:sz w:val="24"/>
          <w:szCs w:val="24"/>
        </w:rPr>
        <w:t xml:space="preserve"> of the Department of Communication and Information Technology.</w:t>
      </w:r>
    </w:p>
    <w:p w:rsidR="00A05F77" w:rsidRPr="00BB5B75" w:rsidRDefault="00A05F77" w:rsidP="00A05F77">
      <w:pPr>
        <w:ind w:left="1980"/>
        <w:jc w:val="both"/>
        <w:rPr>
          <w:rFonts w:ascii="Arial" w:hAnsi="Arial" w:cs="Arial"/>
          <w:sz w:val="24"/>
          <w:szCs w:val="24"/>
        </w:rPr>
      </w:pPr>
    </w:p>
    <w:p w:rsidR="00A05F77" w:rsidRPr="00BB5B75" w:rsidRDefault="00A05F77" w:rsidP="00A05F77">
      <w:pPr>
        <w:numPr>
          <w:ilvl w:val="0"/>
          <w:numId w:val="1"/>
        </w:numPr>
        <w:spacing w:after="0" w:line="240" w:lineRule="auto"/>
        <w:jc w:val="both"/>
        <w:rPr>
          <w:rFonts w:ascii="Arial" w:hAnsi="Arial" w:cs="Arial"/>
          <w:sz w:val="24"/>
          <w:szCs w:val="24"/>
        </w:rPr>
      </w:pPr>
      <w:r w:rsidRPr="00BB5B75">
        <w:rPr>
          <w:rFonts w:ascii="Arial" w:hAnsi="Arial" w:cs="Arial"/>
          <w:sz w:val="24"/>
          <w:szCs w:val="24"/>
        </w:rPr>
        <w:t>Decree of the Minister of Communication and Information Technology Number 03/P/M.Kominfo/5/2005 on Adjustment of Nomenclatures of a number of Decisions/Decrees of the Minister of Communication which regulate Special Material Contents in the field of Post and Telecommunication;</w:t>
      </w:r>
    </w:p>
    <w:p w:rsidR="0009431F" w:rsidRPr="00BB5B75" w:rsidRDefault="0009431F" w:rsidP="0009431F">
      <w:pPr>
        <w:spacing w:line="240" w:lineRule="auto"/>
        <w:jc w:val="both"/>
        <w:rPr>
          <w:rFonts w:ascii="Arial" w:hAnsi="Arial" w:cs="Arial"/>
          <w:sz w:val="24"/>
          <w:szCs w:val="24"/>
        </w:rPr>
      </w:pPr>
    </w:p>
    <w:p w:rsidR="00A05F77" w:rsidRDefault="00A05F77" w:rsidP="00A05F77">
      <w:pPr>
        <w:jc w:val="center"/>
        <w:rPr>
          <w:rFonts w:ascii="Arial" w:hAnsi="Arial" w:cs="Arial"/>
          <w:b/>
          <w:sz w:val="24"/>
          <w:szCs w:val="24"/>
        </w:rPr>
      </w:pPr>
      <w:r w:rsidRPr="00BB5B75">
        <w:rPr>
          <w:rFonts w:ascii="Arial" w:hAnsi="Arial" w:cs="Arial"/>
          <w:b/>
          <w:sz w:val="24"/>
          <w:szCs w:val="24"/>
        </w:rPr>
        <w:t>DECIDES</w:t>
      </w:r>
    </w:p>
    <w:p w:rsidR="00D51AB8" w:rsidRPr="00BB5B75" w:rsidRDefault="00A05F77" w:rsidP="00D51AB8">
      <w:pPr>
        <w:ind w:left="1980" w:hanging="1980"/>
        <w:jc w:val="both"/>
        <w:rPr>
          <w:rFonts w:ascii="Arial" w:hAnsi="Arial" w:cs="Arial"/>
          <w:b/>
          <w:sz w:val="24"/>
          <w:szCs w:val="24"/>
        </w:rPr>
      </w:pPr>
      <w:r w:rsidRPr="00BB5B75">
        <w:rPr>
          <w:rFonts w:ascii="Arial" w:hAnsi="Arial" w:cs="Arial"/>
          <w:b/>
          <w:sz w:val="24"/>
          <w:szCs w:val="24"/>
        </w:rPr>
        <w:t xml:space="preserve">To </w:t>
      </w:r>
      <w:r w:rsidR="0009431F">
        <w:rPr>
          <w:rFonts w:ascii="Arial" w:hAnsi="Arial" w:cs="Arial"/>
          <w:b/>
          <w:sz w:val="24"/>
          <w:szCs w:val="24"/>
        </w:rPr>
        <w:t>issue</w:t>
      </w:r>
      <w:r w:rsidRPr="00BB5B75">
        <w:rPr>
          <w:rFonts w:ascii="Arial" w:hAnsi="Arial" w:cs="Arial"/>
          <w:b/>
          <w:sz w:val="24"/>
          <w:szCs w:val="24"/>
        </w:rPr>
        <w:t xml:space="preserve"> </w:t>
      </w:r>
      <w:r w:rsidR="00D51AB8">
        <w:rPr>
          <w:rFonts w:ascii="Arial" w:hAnsi="Arial" w:cs="Arial"/>
          <w:b/>
          <w:sz w:val="24"/>
          <w:szCs w:val="24"/>
        </w:rPr>
        <w:t xml:space="preserve">:  </w:t>
      </w:r>
      <w:r w:rsidR="00D51AB8">
        <w:rPr>
          <w:rFonts w:ascii="Arial" w:hAnsi="Arial" w:cs="Arial"/>
          <w:b/>
          <w:sz w:val="24"/>
          <w:szCs w:val="24"/>
        </w:rPr>
        <w:tab/>
        <w:t xml:space="preserve">DECREE OF THE MINISTER OF COMMUNICATION AND INFORMATION TECHNOLOGY ON  </w:t>
      </w:r>
      <w:r w:rsidR="00D51AB8" w:rsidRPr="00BB5B75">
        <w:rPr>
          <w:rFonts w:ascii="Arial" w:hAnsi="Arial" w:cs="Arial"/>
          <w:b/>
          <w:sz w:val="24"/>
          <w:szCs w:val="24"/>
        </w:rPr>
        <w:t xml:space="preserve">PROVISION OF THE MEANS OF INTERNATIONAL TELECOMMUNISSION TRANSMISSION THROUGH SUBMARINE CABLE COMMUNICATION SYSTEM </w:t>
      </w:r>
    </w:p>
    <w:p w:rsidR="00A05F77" w:rsidRDefault="00A05F77" w:rsidP="00D51AB8">
      <w:pPr>
        <w:jc w:val="both"/>
        <w:rPr>
          <w:rFonts w:ascii="Arial" w:hAnsi="Arial" w:cs="Arial"/>
          <w:b/>
          <w:sz w:val="24"/>
          <w:szCs w:val="24"/>
        </w:rPr>
      </w:pPr>
      <w:r w:rsidRPr="00BB5B75">
        <w:rPr>
          <w:rFonts w:ascii="Arial" w:hAnsi="Arial" w:cs="Arial"/>
          <w:b/>
          <w:sz w:val="24"/>
          <w:szCs w:val="24"/>
        </w:rPr>
        <w:tab/>
      </w:r>
    </w:p>
    <w:p w:rsidR="00D51AB8" w:rsidRDefault="00D51AB8" w:rsidP="00D51AB8">
      <w:pPr>
        <w:jc w:val="center"/>
        <w:rPr>
          <w:rFonts w:ascii="Arial" w:hAnsi="Arial" w:cs="Arial"/>
          <w:b/>
          <w:sz w:val="24"/>
          <w:szCs w:val="24"/>
        </w:rPr>
      </w:pPr>
      <w:r>
        <w:rPr>
          <w:rFonts w:ascii="Arial" w:hAnsi="Arial" w:cs="Arial"/>
          <w:b/>
          <w:sz w:val="24"/>
          <w:szCs w:val="24"/>
        </w:rPr>
        <w:t>CHAPTER I</w:t>
      </w:r>
    </w:p>
    <w:p w:rsidR="00D51AB8" w:rsidRDefault="00D51AB8" w:rsidP="00D51AB8">
      <w:pPr>
        <w:jc w:val="center"/>
        <w:rPr>
          <w:rFonts w:ascii="Arial" w:hAnsi="Arial" w:cs="Arial"/>
          <w:b/>
          <w:sz w:val="24"/>
          <w:szCs w:val="24"/>
        </w:rPr>
      </w:pPr>
      <w:r>
        <w:rPr>
          <w:rFonts w:ascii="Arial" w:hAnsi="Arial" w:cs="Arial"/>
          <w:b/>
          <w:sz w:val="24"/>
          <w:szCs w:val="24"/>
        </w:rPr>
        <w:t>GENERAL PROVISIONS</w:t>
      </w:r>
    </w:p>
    <w:p w:rsidR="00D51AB8" w:rsidRDefault="00D51AB8" w:rsidP="00D51AB8">
      <w:pPr>
        <w:jc w:val="center"/>
        <w:rPr>
          <w:rFonts w:ascii="Arial" w:hAnsi="Arial" w:cs="Arial"/>
          <w:b/>
          <w:sz w:val="24"/>
          <w:szCs w:val="24"/>
        </w:rPr>
      </w:pPr>
    </w:p>
    <w:p w:rsidR="00D51AB8" w:rsidRDefault="00D51AB8" w:rsidP="00D51AB8">
      <w:pPr>
        <w:jc w:val="center"/>
        <w:rPr>
          <w:rFonts w:ascii="Arial" w:hAnsi="Arial" w:cs="Arial"/>
          <w:sz w:val="24"/>
          <w:szCs w:val="24"/>
        </w:rPr>
      </w:pPr>
      <w:r>
        <w:rPr>
          <w:rFonts w:ascii="Arial" w:hAnsi="Arial" w:cs="Arial"/>
          <w:sz w:val="24"/>
          <w:szCs w:val="24"/>
        </w:rPr>
        <w:lastRenderedPageBreak/>
        <w:t>Article 1</w:t>
      </w:r>
    </w:p>
    <w:p w:rsidR="00D51AB8" w:rsidRDefault="00D51AB8" w:rsidP="00D51AB8">
      <w:pPr>
        <w:ind w:left="1980"/>
        <w:jc w:val="both"/>
        <w:rPr>
          <w:rFonts w:ascii="Arial" w:hAnsi="Arial" w:cs="Arial"/>
          <w:sz w:val="24"/>
          <w:szCs w:val="24"/>
        </w:rPr>
      </w:pPr>
      <w:r>
        <w:rPr>
          <w:rFonts w:ascii="Arial" w:hAnsi="Arial" w:cs="Arial"/>
          <w:sz w:val="24"/>
          <w:szCs w:val="24"/>
        </w:rPr>
        <w:t>In this Ministerial Decree, what is meant by:</w:t>
      </w:r>
    </w:p>
    <w:p w:rsidR="00BE6690" w:rsidRDefault="00BE6690" w:rsidP="00BE6690">
      <w:pPr>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Telecommunication is any emission, transmission or reception of any kind of signs, images, voices, and information in any form by the systems of wire, optical, radio, or other electromagnetic systems;</w:t>
      </w:r>
    </w:p>
    <w:p w:rsidR="00BE6690" w:rsidRDefault="00BE6690" w:rsidP="00BE6690">
      <w:pPr>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Telecommunication network is a chain of telecommunication equipment and its accessories used within the framework of conducting telecommunication;</w:t>
      </w:r>
    </w:p>
    <w:p w:rsidR="00BE6690" w:rsidRDefault="00BE6690" w:rsidP="00BE6690">
      <w:pPr>
        <w:ind w:left="2340" w:hanging="360"/>
        <w:jc w:val="both"/>
        <w:rPr>
          <w:rFonts w:ascii="Arial" w:hAnsi="Arial" w:cs="Arial"/>
          <w:sz w:val="24"/>
          <w:szCs w:val="24"/>
        </w:rPr>
      </w:pPr>
      <w:r>
        <w:rPr>
          <w:rFonts w:ascii="Arial" w:hAnsi="Arial" w:cs="Arial"/>
          <w:sz w:val="24"/>
          <w:szCs w:val="24"/>
        </w:rPr>
        <w:t>3.</w:t>
      </w:r>
      <w:r>
        <w:rPr>
          <w:rFonts w:ascii="Arial" w:hAnsi="Arial" w:cs="Arial"/>
          <w:sz w:val="24"/>
          <w:szCs w:val="24"/>
        </w:rPr>
        <w:tab/>
        <w:t>Telecommunication provider is an individual, cooperative, regional government enterprise, state enterprise, private enterprise, government agency, and state defense and security agency;</w:t>
      </w:r>
    </w:p>
    <w:p w:rsidR="00853758" w:rsidRDefault="00BE6690" w:rsidP="00BE6690">
      <w:pPr>
        <w:ind w:left="2340" w:hanging="360"/>
        <w:jc w:val="both"/>
        <w:rPr>
          <w:rFonts w:ascii="Arial" w:hAnsi="Arial" w:cs="Arial"/>
          <w:sz w:val="24"/>
          <w:szCs w:val="24"/>
        </w:rPr>
      </w:pPr>
      <w:r>
        <w:rPr>
          <w:rFonts w:ascii="Arial" w:hAnsi="Arial" w:cs="Arial"/>
          <w:sz w:val="24"/>
          <w:szCs w:val="24"/>
        </w:rPr>
        <w:t>4.</w:t>
      </w:r>
      <w:r>
        <w:rPr>
          <w:rFonts w:ascii="Arial" w:hAnsi="Arial" w:cs="Arial"/>
          <w:sz w:val="24"/>
          <w:szCs w:val="24"/>
        </w:rPr>
        <w:tab/>
        <w:t>Telecommunication provision is an activity of providing and servicing telecommunication enabling the provision of telecommunication;</w:t>
      </w:r>
    </w:p>
    <w:p w:rsidR="00853758" w:rsidRDefault="00853758" w:rsidP="00BE6690">
      <w:pPr>
        <w:ind w:left="2340" w:hanging="360"/>
        <w:jc w:val="both"/>
        <w:rPr>
          <w:rFonts w:ascii="Arial" w:hAnsi="Arial" w:cs="Arial"/>
          <w:sz w:val="24"/>
          <w:szCs w:val="24"/>
        </w:rPr>
      </w:pPr>
      <w:r>
        <w:rPr>
          <w:rFonts w:ascii="Arial" w:hAnsi="Arial" w:cs="Arial"/>
          <w:sz w:val="24"/>
          <w:szCs w:val="24"/>
        </w:rPr>
        <w:t>5.</w:t>
      </w:r>
      <w:r>
        <w:rPr>
          <w:rFonts w:ascii="Arial" w:hAnsi="Arial" w:cs="Arial"/>
          <w:sz w:val="24"/>
          <w:szCs w:val="24"/>
        </w:rPr>
        <w:tab/>
        <w:t>Provision of fixed network is an activity of network provision for fixed telecommunication service which is meant for public ;telecommunication provision and hiring circuit;</w:t>
      </w:r>
    </w:p>
    <w:p w:rsidR="001F5890" w:rsidRDefault="00853758" w:rsidP="00BE6690">
      <w:pPr>
        <w:ind w:left="2340" w:hanging="36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Submarine Cable Communication System, hereinafter referred to as SKKL, is a telecommunication transmission system using cable media spread </w:t>
      </w:r>
      <w:r w:rsidR="001F5890">
        <w:rPr>
          <w:rFonts w:ascii="Arial" w:hAnsi="Arial" w:cs="Arial"/>
          <w:sz w:val="24"/>
          <w:szCs w:val="24"/>
        </w:rPr>
        <w:t xml:space="preserve">out </w:t>
      </w:r>
      <w:r>
        <w:rPr>
          <w:rFonts w:ascii="Arial" w:hAnsi="Arial" w:cs="Arial"/>
          <w:sz w:val="24"/>
          <w:szCs w:val="24"/>
        </w:rPr>
        <w:t>in the sea o</w:t>
      </w:r>
      <w:r w:rsidR="001F5890">
        <w:rPr>
          <w:rFonts w:ascii="Arial" w:hAnsi="Arial" w:cs="Arial"/>
          <w:sz w:val="24"/>
          <w:szCs w:val="24"/>
        </w:rPr>
        <w:t>r</w:t>
      </w:r>
      <w:r>
        <w:rPr>
          <w:rFonts w:ascii="Arial" w:hAnsi="Arial" w:cs="Arial"/>
          <w:sz w:val="24"/>
          <w:szCs w:val="24"/>
        </w:rPr>
        <w:t xml:space="preserve"> ocean to connect a number of cable stations in e</w:t>
      </w:r>
      <w:r w:rsidR="001F5890">
        <w:rPr>
          <w:rFonts w:ascii="Arial" w:hAnsi="Arial" w:cs="Arial"/>
          <w:sz w:val="24"/>
          <w:szCs w:val="24"/>
        </w:rPr>
        <w:t>ach</w:t>
      </w:r>
      <w:r>
        <w:rPr>
          <w:rFonts w:ascii="Arial" w:hAnsi="Arial" w:cs="Arial"/>
          <w:sz w:val="24"/>
          <w:szCs w:val="24"/>
        </w:rPr>
        <w:t xml:space="preserve"> country passed by it</w:t>
      </w:r>
      <w:r w:rsidR="001F5890">
        <w:rPr>
          <w:rFonts w:ascii="Arial" w:hAnsi="Arial" w:cs="Arial"/>
          <w:sz w:val="24"/>
          <w:szCs w:val="24"/>
        </w:rPr>
        <w:t>;</w:t>
      </w:r>
    </w:p>
    <w:p w:rsidR="001F5890" w:rsidRDefault="001F5890" w:rsidP="00BE6690">
      <w:pPr>
        <w:ind w:left="2340" w:hanging="360"/>
        <w:jc w:val="both"/>
        <w:rPr>
          <w:rFonts w:ascii="Arial" w:hAnsi="Arial" w:cs="Arial"/>
          <w:sz w:val="24"/>
          <w:szCs w:val="24"/>
        </w:rPr>
      </w:pPr>
      <w:r>
        <w:rPr>
          <w:rFonts w:ascii="Arial" w:hAnsi="Arial" w:cs="Arial"/>
          <w:sz w:val="24"/>
          <w:szCs w:val="24"/>
        </w:rPr>
        <w:t>7.</w:t>
      </w:r>
      <w:r>
        <w:rPr>
          <w:rFonts w:ascii="Arial" w:hAnsi="Arial" w:cs="Arial"/>
          <w:sz w:val="24"/>
          <w:szCs w:val="24"/>
        </w:rPr>
        <w:tab/>
        <w:t>Landing right is the right provided by the Director General on behalf of the Minister to telecommunication providers or broadcasting institutions within the framework cooperation with foreign telecommunication providers;</w:t>
      </w:r>
    </w:p>
    <w:p w:rsidR="001F5890" w:rsidRDefault="001F5890" w:rsidP="00BE6690">
      <w:pPr>
        <w:ind w:left="2340" w:hanging="360"/>
        <w:jc w:val="both"/>
        <w:rPr>
          <w:rFonts w:ascii="Arial" w:hAnsi="Arial" w:cs="Arial"/>
          <w:sz w:val="24"/>
          <w:szCs w:val="24"/>
        </w:rPr>
      </w:pPr>
      <w:r>
        <w:rPr>
          <w:rFonts w:ascii="Arial" w:hAnsi="Arial" w:cs="Arial"/>
          <w:sz w:val="24"/>
          <w:szCs w:val="24"/>
        </w:rPr>
        <w:t>8.</w:t>
      </w:r>
      <w:r>
        <w:rPr>
          <w:rFonts w:ascii="Arial" w:hAnsi="Arial" w:cs="Arial"/>
          <w:sz w:val="24"/>
          <w:szCs w:val="24"/>
        </w:rPr>
        <w:tab/>
        <w:t>Minister is the Minister whose scope of duties and responsibilities is in the field of telecommunication;</w:t>
      </w:r>
    </w:p>
    <w:p w:rsidR="001F5890" w:rsidRDefault="001F5890" w:rsidP="00BE6690">
      <w:pPr>
        <w:ind w:left="2340" w:hanging="360"/>
        <w:jc w:val="both"/>
        <w:rPr>
          <w:rFonts w:ascii="Arial" w:hAnsi="Arial" w:cs="Arial"/>
          <w:sz w:val="24"/>
          <w:szCs w:val="24"/>
        </w:rPr>
      </w:pPr>
      <w:r>
        <w:rPr>
          <w:rFonts w:ascii="Arial" w:hAnsi="Arial" w:cs="Arial"/>
          <w:sz w:val="24"/>
          <w:szCs w:val="24"/>
        </w:rPr>
        <w:t>9.</w:t>
      </w:r>
      <w:r>
        <w:rPr>
          <w:rFonts w:ascii="Arial" w:hAnsi="Arial" w:cs="Arial"/>
          <w:sz w:val="24"/>
          <w:szCs w:val="24"/>
        </w:rPr>
        <w:tab/>
        <w:t>Director General is the Director General of Post and Telecommunication.</w:t>
      </w:r>
      <w:r w:rsidR="00853758">
        <w:rPr>
          <w:rFonts w:ascii="Arial" w:hAnsi="Arial" w:cs="Arial"/>
          <w:sz w:val="24"/>
          <w:szCs w:val="24"/>
        </w:rPr>
        <w:t xml:space="preserve"> </w:t>
      </w:r>
    </w:p>
    <w:p w:rsidR="001F5890" w:rsidRDefault="001F5890" w:rsidP="00BE6690">
      <w:pPr>
        <w:ind w:left="2340" w:hanging="360"/>
        <w:jc w:val="both"/>
        <w:rPr>
          <w:rFonts w:ascii="Arial" w:hAnsi="Arial" w:cs="Arial"/>
          <w:sz w:val="24"/>
          <w:szCs w:val="24"/>
        </w:rPr>
      </w:pPr>
    </w:p>
    <w:p w:rsidR="001F5890" w:rsidRDefault="001F5890" w:rsidP="00BE6690">
      <w:pPr>
        <w:ind w:left="2340" w:hanging="360"/>
        <w:jc w:val="both"/>
        <w:rPr>
          <w:rFonts w:ascii="Arial" w:hAnsi="Arial" w:cs="Arial"/>
          <w:sz w:val="24"/>
          <w:szCs w:val="24"/>
        </w:rPr>
      </w:pPr>
    </w:p>
    <w:p w:rsidR="001F5890" w:rsidRDefault="001F5890" w:rsidP="001F5890">
      <w:pPr>
        <w:jc w:val="center"/>
        <w:rPr>
          <w:rFonts w:ascii="Arial" w:hAnsi="Arial" w:cs="Arial"/>
          <w:b/>
          <w:sz w:val="24"/>
          <w:szCs w:val="24"/>
        </w:rPr>
      </w:pPr>
      <w:r>
        <w:rPr>
          <w:rFonts w:ascii="Arial" w:hAnsi="Arial" w:cs="Arial"/>
          <w:b/>
          <w:sz w:val="24"/>
          <w:szCs w:val="24"/>
        </w:rPr>
        <w:lastRenderedPageBreak/>
        <w:t>CHAPTER II</w:t>
      </w:r>
    </w:p>
    <w:p w:rsidR="001F5890" w:rsidRDefault="001F5890" w:rsidP="001F5890">
      <w:pPr>
        <w:jc w:val="center"/>
        <w:rPr>
          <w:rFonts w:ascii="Arial" w:hAnsi="Arial" w:cs="Arial"/>
          <w:b/>
          <w:sz w:val="24"/>
          <w:szCs w:val="24"/>
        </w:rPr>
      </w:pPr>
      <w:r>
        <w:rPr>
          <w:rFonts w:ascii="Arial" w:hAnsi="Arial" w:cs="Arial"/>
          <w:b/>
          <w:sz w:val="24"/>
          <w:szCs w:val="24"/>
        </w:rPr>
        <w:t>PROVIDING MEANS OF INTERNATIONAL TELECOMMUNICATOIN TRANSMISSION THROUGH SKKL</w:t>
      </w:r>
    </w:p>
    <w:p w:rsidR="00C35D68" w:rsidRDefault="00C35D68" w:rsidP="001F5890">
      <w:pPr>
        <w:jc w:val="center"/>
        <w:rPr>
          <w:rFonts w:ascii="Arial" w:hAnsi="Arial" w:cs="Arial"/>
          <w:b/>
          <w:sz w:val="24"/>
          <w:szCs w:val="24"/>
        </w:rPr>
      </w:pPr>
    </w:p>
    <w:p w:rsidR="00C35D68" w:rsidRDefault="00C35D68" w:rsidP="001F5890">
      <w:pPr>
        <w:jc w:val="center"/>
        <w:rPr>
          <w:rFonts w:ascii="Arial" w:hAnsi="Arial" w:cs="Arial"/>
          <w:sz w:val="24"/>
          <w:szCs w:val="24"/>
        </w:rPr>
      </w:pPr>
      <w:r>
        <w:rPr>
          <w:rFonts w:ascii="Arial" w:hAnsi="Arial" w:cs="Arial"/>
          <w:sz w:val="24"/>
          <w:szCs w:val="24"/>
        </w:rPr>
        <w:t>Article 2</w:t>
      </w:r>
    </w:p>
    <w:p w:rsidR="00C35D68" w:rsidRDefault="00C35D68" w:rsidP="00C35D68">
      <w:pPr>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Providing means of international telecommunication transmission through SKKL may be done by:</w:t>
      </w:r>
    </w:p>
    <w:p w:rsidR="00C35D68" w:rsidRDefault="00C35D68" w:rsidP="00C35D68">
      <w:pPr>
        <w:spacing w:after="0"/>
        <w:ind w:left="2700" w:hanging="360"/>
        <w:jc w:val="both"/>
        <w:rPr>
          <w:rFonts w:ascii="Arial" w:hAnsi="Arial" w:cs="Arial"/>
          <w:sz w:val="24"/>
          <w:szCs w:val="24"/>
        </w:rPr>
      </w:pPr>
      <w:r>
        <w:rPr>
          <w:rFonts w:ascii="Arial" w:hAnsi="Arial" w:cs="Arial"/>
          <w:sz w:val="24"/>
          <w:szCs w:val="24"/>
        </w:rPr>
        <w:t>a.</w:t>
      </w:r>
      <w:r>
        <w:rPr>
          <w:rFonts w:ascii="Arial" w:hAnsi="Arial" w:cs="Arial"/>
          <w:sz w:val="24"/>
          <w:szCs w:val="24"/>
        </w:rPr>
        <w:tab/>
        <w:t>provider of fixed network of international connection;</w:t>
      </w:r>
    </w:p>
    <w:p w:rsidR="00C35D68" w:rsidRDefault="00C35D68" w:rsidP="00C35D68">
      <w:pPr>
        <w:spacing w:after="0"/>
        <w:ind w:left="2700" w:hanging="360"/>
        <w:jc w:val="both"/>
        <w:rPr>
          <w:rFonts w:ascii="Arial" w:hAnsi="Arial" w:cs="Arial"/>
          <w:sz w:val="24"/>
          <w:szCs w:val="24"/>
        </w:rPr>
      </w:pPr>
      <w:r>
        <w:rPr>
          <w:rFonts w:ascii="Arial" w:hAnsi="Arial" w:cs="Arial"/>
          <w:sz w:val="24"/>
          <w:szCs w:val="24"/>
        </w:rPr>
        <w:t>b.</w:t>
      </w:r>
      <w:r>
        <w:rPr>
          <w:rFonts w:ascii="Arial" w:hAnsi="Arial" w:cs="Arial"/>
          <w:sz w:val="24"/>
          <w:szCs w:val="24"/>
        </w:rPr>
        <w:tab/>
        <w:t>provider of closed fixed network;</w:t>
      </w:r>
    </w:p>
    <w:p w:rsidR="00BE6690" w:rsidRDefault="00C35D68" w:rsidP="00C35D68">
      <w:pPr>
        <w:spacing w:after="0"/>
        <w:ind w:left="2700" w:hanging="360"/>
        <w:jc w:val="both"/>
        <w:rPr>
          <w:rFonts w:ascii="Arial" w:hAnsi="Arial" w:cs="Arial"/>
          <w:sz w:val="24"/>
          <w:szCs w:val="24"/>
        </w:rPr>
      </w:pPr>
      <w:r>
        <w:rPr>
          <w:rFonts w:ascii="Arial" w:hAnsi="Arial" w:cs="Arial"/>
          <w:sz w:val="24"/>
          <w:szCs w:val="24"/>
        </w:rPr>
        <w:t>c.</w:t>
      </w:r>
      <w:r>
        <w:rPr>
          <w:rFonts w:ascii="Arial" w:hAnsi="Arial" w:cs="Arial"/>
          <w:sz w:val="24"/>
          <w:szCs w:val="24"/>
        </w:rPr>
        <w:tab/>
        <w:t>provider of internet interconnection service (</w:t>
      </w:r>
      <w:r w:rsidRPr="00C35D68">
        <w:rPr>
          <w:rFonts w:ascii="Arial" w:hAnsi="Arial" w:cs="Arial"/>
          <w:i/>
          <w:sz w:val="24"/>
          <w:szCs w:val="24"/>
        </w:rPr>
        <w:t>NAP</w:t>
      </w:r>
      <w:r>
        <w:rPr>
          <w:rFonts w:ascii="Arial" w:hAnsi="Arial" w:cs="Arial"/>
          <w:sz w:val="24"/>
          <w:szCs w:val="24"/>
        </w:rPr>
        <w:t>).</w:t>
      </w:r>
      <w:r w:rsidR="00853758">
        <w:rPr>
          <w:rFonts w:ascii="Arial" w:hAnsi="Arial" w:cs="Arial"/>
          <w:sz w:val="24"/>
          <w:szCs w:val="24"/>
        </w:rPr>
        <w:t xml:space="preserve"> </w:t>
      </w:r>
      <w:r w:rsidR="00BE6690">
        <w:rPr>
          <w:rFonts w:ascii="Arial" w:hAnsi="Arial" w:cs="Arial"/>
          <w:sz w:val="24"/>
          <w:szCs w:val="24"/>
        </w:rPr>
        <w:t xml:space="preserve"> </w:t>
      </w:r>
    </w:p>
    <w:p w:rsidR="00C35D68" w:rsidRDefault="00C35D68" w:rsidP="00C35D68">
      <w:pPr>
        <w:spacing w:after="0"/>
        <w:ind w:left="2700" w:hanging="360"/>
        <w:jc w:val="both"/>
        <w:rPr>
          <w:rFonts w:ascii="Arial" w:hAnsi="Arial" w:cs="Arial"/>
          <w:sz w:val="24"/>
          <w:szCs w:val="24"/>
        </w:rPr>
      </w:pPr>
    </w:p>
    <w:p w:rsidR="00C35D68" w:rsidRDefault="00C35D68" w:rsidP="00C35D68">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Telecommunication providers referr</w:t>
      </w:r>
      <w:r w:rsidR="003977E9">
        <w:rPr>
          <w:rFonts w:ascii="Arial" w:hAnsi="Arial" w:cs="Arial"/>
          <w:sz w:val="24"/>
          <w:szCs w:val="24"/>
        </w:rPr>
        <w:t>ed to in paragraph (1) shall build cable stations and or hire from telecommunication providers that own cable stations.</w:t>
      </w:r>
    </w:p>
    <w:p w:rsidR="00D51AB8" w:rsidRDefault="00D51AB8" w:rsidP="00C35D68">
      <w:pPr>
        <w:spacing w:after="0"/>
        <w:ind w:left="1980"/>
        <w:jc w:val="both"/>
        <w:rPr>
          <w:rFonts w:ascii="Arial" w:hAnsi="Arial" w:cs="Arial"/>
          <w:sz w:val="24"/>
          <w:szCs w:val="24"/>
        </w:rPr>
      </w:pPr>
      <w:r>
        <w:rPr>
          <w:rFonts w:ascii="Arial" w:hAnsi="Arial" w:cs="Arial"/>
          <w:sz w:val="24"/>
          <w:szCs w:val="24"/>
        </w:rPr>
        <w:t>.</w:t>
      </w:r>
    </w:p>
    <w:p w:rsidR="003977E9" w:rsidRDefault="003977E9" w:rsidP="00C35D68">
      <w:pPr>
        <w:spacing w:after="0"/>
        <w:ind w:left="1980"/>
        <w:jc w:val="both"/>
        <w:rPr>
          <w:rFonts w:ascii="Arial" w:hAnsi="Arial" w:cs="Arial"/>
          <w:sz w:val="24"/>
          <w:szCs w:val="24"/>
        </w:rPr>
      </w:pPr>
    </w:p>
    <w:p w:rsidR="003977E9" w:rsidRDefault="003977E9" w:rsidP="003977E9">
      <w:pPr>
        <w:jc w:val="center"/>
        <w:rPr>
          <w:rFonts w:ascii="Arial" w:hAnsi="Arial" w:cs="Arial"/>
          <w:sz w:val="24"/>
          <w:szCs w:val="24"/>
        </w:rPr>
      </w:pPr>
      <w:r>
        <w:rPr>
          <w:rFonts w:ascii="Arial" w:hAnsi="Arial" w:cs="Arial"/>
          <w:sz w:val="24"/>
          <w:szCs w:val="24"/>
        </w:rPr>
        <w:t>Article 3</w:t>
      </w:r>
    </w:p>
    <w:p w:rsidR="003977E9" w:rsidRDefault="003977E9" w:rsidP="003977E9">
      <w:pPr>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Providing means of international telecommunication transmission through SKKL may be done after having obtained the landing right issued by the Director General on behalf of the Minister.</w:t>
      </w:r>
    </w:p>
    <w:p w:rsidR="00A05F77" w:rsidRDefault="003977E9" w:rsidP="003977E9">
      <w:pPr>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landing right for providers of international connection fixed network is attached to the license for </w:t>
      </w:r>
      <w:r w:rsidR="00C357F8">
        <w:rPr>
          <w:rFonts w:ascii="Arial" w:hAnsi="Arial" w:cs="Arial"/>
          <w:sz w:val="24"/>
          <w:szCs w:val="24"/>
        </w:rPr>
        <w:t>its provision.</w:t>
      </w:r>
    </w:p>
    <w:p w:rsidR="00C357F8" w:rsidRPr="00C357F8" w:rsidRDefault="00C357F8" w:rsidP="003977E9">
      <w:pPr>
        <w:ind w:left="2340" w:hanging="360"/>
        <w:jc w:val="both"/>
        <w:rPr>
          <w:rFonts w:ascii="Arial" w:hAnsi="Arial" w:cs="Arial"/>
          <w:b/>
          <w:sz w:val="24"/>
          <w:szCs w:val="24"/>
        </w:rPr>
      </w:pPr>
      <w:r>
        <w:rPr>
          <w:rFonts w:ascii="Arial" w:hAnsi="Arial" w:cs="Arial"/>
          <w:sz w:val="24"/>
          <w:szCs w:val="24"/>
        </w:rPr>
        <w:t>(3)</w:t>
      </w:r>
      <w:r>
        <w:rPr>
          <w:rFonts w:ascii="Arial" w:hAnsi="Arial" w:cs="Arial"/>
          <w:sz w:val="24"/>
          <w:szCs w:val="24"/>
        </w:rPr>
        <w:tab/>
        <w:t>The landing right for providers of closed fixed network and providers of internet interconnection service (</w:t>
      </w:r>
      <w:r>
        <w:rPr>
          <w:rFonts w:ascii="Arial" w:hAnsi="Arial" w:cs="Arial"/>
          <w:i/>
          <w:sz w:val="24"/>
          <w:szCs w:val="24"/>
        </w:rPr>
        <w:t>NAP</w:t>
      </w:r>
      <w:r>
        <w:rPr>
          <w:rFonts w:ascii="Arial" w:hAnsi="Arial" w:cs="Arial"/>
          <w:sz w:val="24"/>
          <w:szCs w:val="24"/>
        </w:rPr>
        <w:t xml:space="preserve">) may be granted after having considered the efficiency of the means of international telecommunication transmission nationally. </w:t>
      </w:r>
    </w:p>
    <w:p w:rsidR="002E470E" w:rsidRDefault="002E470E" w:rsidP="002E470E">
      <w:pPr>
        <w:jc w:val="center"/>
        <w:rPr>
          <w:rFonts w:ascii="Arial" w:hAnsi="Arial" w:cs="Arial"/>
          <w:b/>
          <w:sz w:val="24"/>
          <w:szCs w:val="24"/>
        </w:rPr>
      </w:pPr>
    </w:p>
    <w:p w:rsidR="00C357F8" w:rsidRDefault="00C357F8" w:rsidP="00C357F8">
      <w:pPr>
        <w:jc w:val="center"/>
        <w:rPr>
          <w:rFonts w:ascii="Arial" w:hAnsi="Arial" w:cs="Arial"/>
          <w:sz w:val="24"/>
          <w:szCs w:val="24"/>
        </w:rPr>
      </w:pPr>
      <w:r>
        <w:rPr>
          <w:rFonts w:ascii="Arial" w:hAnsi="Arial" w:cs="Arial"/>
          <w:sz w:val="24"/>
          <w:szCs w:val="24"/>
        </w:rPr>
        <w:t>Article 4</w:t>
      </w:r>
    </w:p>
    <w:p w:rsidR="00C357F8" w:rsidRDefault="00C357F8" w:rsidP="00C357F8">
      <w:pPr>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Foreign telecommunication providers that wish to provide means of international telecommunication transmission through SKKL directly to Indonesia shall cooperate with telecommunication providers referred to in Article 2.</w:t>
      </w:r>
    </w:p>
    <w:p w:rsidR="00C357F8" w:rsidRDefault="00C357F8" w:rsidP="00C357F8">
      <w:pPr>
        <w:ind w:left="2340" w:hanging="36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The cooperation referred to in paragraph (1) may only be done if the capacity of means of transmission activated and or provided by the foreign telecommunicatio</w:t>
      </w:r>
      <w:r w:rsidR="00763956">
        <w:rPr>
          <w:rFonts w:ascii="Arial" w:hAnsi="Arial" w:cs="Arial"/>
          <w:sz w:val="24"/>
          <w:szCs w:val="24"/>
        </w:rPr>
        <w:t>n providers is the same as the capacity of transmission means activated and or provided by telecommunication providers referred to in Article 2.</w:t>
      </w:r>
    </w:p>
    <w:p w:rsidR="00763956" w:rsidRDefault="00763956" w:rsidP="00C357F8">
      <w:pPr>
        <w:ind w:left="2340" w:hanging="360"/>
        <w:jc w:val="both"/>
        <w:rPr>
          <w:rFonts w:ascii="Arial" w:hAnsi="Arial" w:cs="Arial"/>
          <w:sz w:val="24"/>
          <w:szCs w:val="24"/>
        </w:rPr>
      </w:pPr>
    </w:p>
    <w:p w:rsidR="00763956" w:rsidRDefault="00763956" w:rsidP="00C357F8">
      <w:pPr>
        <w:ind w:left="2340" w:hanging="360"/>
        <w:jc w:val="both"/>
        <w:rPr>
          <w:rFonts w:ascii="Arial" w:hAnsi="Arial" w:cs="Arial"/>
          <w:sz w:val="24"/>
          <w:szCs w:val="24"/>
        </w:rPr>
      </w:pPr>
    </w:p>
    <w:p w:rsidR="00763956" w:rsidRDefault="00763956" w:rsidP="00763956">
      <w:pPr>
        <w:jc w:val="center"/>
        <w:rPr>
          <w:rFonts w:ascii="Arial" w:hAnsi="Arial" w:cs="Arial"/>
          <w:b/>
          <w:sz w:val="24"/>
          <w:szCs w:val="24"/>
        </w:rPr>
      </w:pPr>
      <w:r>
        <w:rPr>
          <w:rFonts w:ascii="Arial" w:hAnsi="Arial" w:cs="Arial"/>
          <w:b/>
          <w:sz w:val="24"/>
          <w:szCs w:val="24"/>
        </w:rPr>
        <w:t>CHAPTER III</w:t>
      </w:r>
    </w:p>
    <w:p w:rsidR="002E470E" w:rsidRDefault="00763956" w:rsidP="007C2C3D">
      <w:pPr>
        <w:spacing w:after="0"/>
        <w:jc w:val="center"/>
        <w:rPr>
          <w:rFonts w:ascii="Arial" w:hAnsi="Arial" w:cs="Arial"/>
          <w:b/>
          <w:sz w:val="24"/>
          <w:szCs w:val="24"/>
        </w:rPr>
      </w:pPr>
      <w:r>
        <w:rPr>
          <w:rFonts w:ascii="Arial" w:hAnsi="Arial" w:cs="Arial"/>
          <w:b/>
          <w:sz w:val="24"/>
          <w:szCs w:val="24"/>
        </w:rPr>
        <w:t>CAPACITY TRANSFER</w:t>
      </w:r>
    </w:p>
    <w:p w:rsidR="00763956" w:rsidRDefault="00763956" w:rsidP="007C2C3D">
      <w:pPr>
        <w:spacing w:after="0"/>
        <w:jc w:val="center"/>
        <w:rPr>
          <w:rFonts w:ascii="Arial" w:hAnsi="Arial" w:cs="Arial"/>
          <w:b/>
          <w:sz w:val="24"/>
          <w:szCs w:val="24"/>
        </w:rPr>
      </w:pPr>
    </w:p>
    <w:p w:rsidR="00763956" w:rsidRDefault="00763956" w:rsidP="007C2C3D">
      <w:pPr>
        <w:spacing w:after="0" w:line="240" w:lineRule="auto"/>
        <w:jc w:val="center"/>
        <w:rPr>
          <w:rFonts w:ascii="Arial" w:hAnsi="Arial" w:cs="Arial"/>
          <w:sz w:val="24"/>
          <w:szCs w:val="24"/>
        </w:rPr>
      </w:pPr>
      <w:r>
        <w:rPr>
          <w:rFonts w:ascii="Arial" w:hAnsi="Arial" w:cs="Arial"/>
          <w:sz w:val="24"/>
          <w:szCs w:val="24"/>
        </w:rPr>
        <w:t>Article 5</w:t>
      </w:r>
    </w:p>
    <w:p w:rsidR="007C2C3D" w:rsidRDefault="007C2C3D" w:rsidP="007C2C3D">
      <w:pPr>
        <w:spacing w:after="0" w:line="240" w:lineRule="auto"/>
        <w:jc w:val="center"/>
        <w:rPr>
          <w:rFonts w:ascii="Arial" w:hAnsi="Arial" w:cs="Arial"/>
          <w:sz w:val="24"/>
          <w:szCs w:val="24"/>
        </w:rPr>
      </w:pPr>
    </w:p>
    <w:p w:rsidR="00763956" w:rsidRDefault="00763956" w:rsidP="007C2C3D">
      <w:pPr>
        <w:spacing w:after="0"/>
        <w:ind w:left="1980"/>
        <w:jc w:val="both"/>
        <w:rPr>
          <w:rFonts w:ascii="Arial" w:hAnsi="Arial" w:cs="Arial"/>
          <w:sz w:val="24"/>
          <w:szCs w:val="24"/>
        </w:rPr>
      </w:pPr>
      <w:r>
        <w:rPr>
          <w:rFonts w:ascii="Arial" w:hAnsi="Arial" w:cs="Arial"/>
          <w:sz w:val="24"/>
          <w:szCs w:val="24"/>
        </w:rPr>
        <w:t>In the event that telecommunications providers referred to in Article 2 are subsidiaries of foreign telecommunication providers, the telecommunication providers in question may receive capacity transfer of means of international telecommunication transmission through SKKL</w:t>
      </w:r>
      <w:r w:rsidR="00E46BB8">
        <w:rPr>
          <w:rFonts w:ascii="Arial" w:hAnsi="Arial" w:cs="Arial"/>
          <w:sz w:val="24"/>
          <w:szCs w:val="24"/>
        </w:rPr>
        <w:t xml:space="preserve"> </w:t>
      </w:r>
      <w:r>
        <w:rPr>
          <w:rFonts w:ascii="Arial" w:hAnsi="Arial" w:cs="Arial"/>
          <w:sz w:val="24"/>
          <w:szCs w:val="24"/>
        </w:rPr>
        <w:t>fr</w:t>
      </w:r>
      <w:r w:rsidR="00E46BB8">
        <w:rPr>
          <w:rFonts w:ascii="Arial" w:hAnsi="Arial" w:cs="Arial"/>
          <w:sz w:val="24"/>
          <w:szCs w:val="24"/>
        </w:rPr>
        <w:t>om</w:t>
      </w:r>
      <w:r>
        <w:rPr>
          <w:rFonts w:ascii="Arial" w:hAnsi="Arial" w:cs="Arial"/>
          <w:sz w:val="24"/>
          <w:szCs w:val="24"/>
        </w:rPr>
        <w:t xml:space="preserve"> their mother companies abroad </w:t>
      </w:r>
      <w:r w:rsidR="007C2C3D">
        <w:rPr>
          <w:rFonts w:ascii="Arial" w:hAnsi="Arial" w:cs="Arial"/>
          <w:sz w:val="24"/>
          <w:szCs w:val="24"/>
        </w:rPr>
        <w:t>on the provision that said telecommunication providers are fully owned by their mother companies.</w:t>
      </w:r>
    </w:p>
    <w:p w:rsidR="007C2C3D" w:rsidRDefault="007C2C3D" w:rsidP="007C2C3D">
      <w:pPr>
        <w:ind w:left="1980"/>
        <w:jc w:val="both"/>
        <w:rPr>
          <w:rFonts w:ascii="Arial" w:hAnsi="Arial" w:cs="Arial"/>
          <w:sz w:val="24"/>
          <w:szCs w:val="24"/>
        </w:rPr>
      </w:pPr>
    </w:p>
    <w:p w:rsidR="007C2C3D" w:rsidRDefault="007C2C3D" w:rsidP="007C2C3D">
      <w:pPr>
        <w:jc w:val="center"/>
        <w:rPr>
          <w:rFonts w:ascii="Arial" w:hAnsi="Arial" w:cs="Arial"/>
          <w:b/>
          <w:sz w:val="24"/>
          <w:szCs w:val="24"/>
        </w:rPr>
      </w:pPr>
      <w:r>
        <w:rPr>
          <w:rFonts w:ascii="Arial" w:hAnsi="Arial" w:cs="Arial"/>
          <w:b/>
          <w:sz w:val="24"/>
          <w:szCs w:val="24"/>
        </w:rPr>
        <w:t>CHAPTER IV</w:t>
      </w:r>
    </w:p>
    <w:p w:rsidR="00763956" w:rsidRDefault="007C2C3D" w:rsidP="007C2C3D">
      <w:pPr>
        <w:spacing w:after="0"/>
        <w:jc w:val="center"/>
        <w:rPr>
          <w:rFonts w:ascii="Arial" w:hAnsi="Arial" w:cs="Arial"/>
          <w:b/>
          <w:sz w:val="24"/>
          <w:szCs w:val="24"/>
        </w:rPr>
      </w:pPr>
      <w:r>
        <w:rPr>
          <w:rFonts w:ascii="Arial" w:hAnsi="Arial" w:cs="Arial"/>
          <w:b/>
          <w:sz w:val="24"/>
          <w:szCs w:val="24"/>
        </w:rPr>
        <w:t>INTERCONNECTION</w:t>
      </w:r>
    </w:p>
    <w:p w:rsidR="007C2C3D" w:rsidRDefault="007C2C3D" w:rsidP="007C2C3D">
      <w:pPr>
        <w:spacing w:after="0"/>
        <w:jc w:val="center"/>
        <w:rPr>
          <w:rFonts w:ascii="Arial" w:hAnsi="Arial" w:cs="Arial"/>
          <w:b/>
          <w:sz w:val="24"/>
          <w:szCs w:val="24"/>
        </w:rPr>
      </w:pPr>
    </w:p>
    <w:p w:rsidR="007C2C3D" w:rsidRDefault="007C2C3D" w:rsidP="007C2C3D">
      <w:pPr>
        <w:spacing w:after="0" w:line="240" w:lineRule="auto"/>
        <w:jc w:val="center"/>
        <w:rPr>
          <w:rFonts w:ascii="Arial" w:hAnsi="Arial" w:cs="Arial"/>
          <w:sz w:val="24"/>
          <w:szCs w:val="24"/>
        </w:rPr>
      </w:pPr>
      <w:r>
        <w:rPr>
          <w:rFonts w:ascii="Arial" w:hAnsi="Arial" w:cs="Arial"/>
          <w:sz w:val="24"/>
          <w:szCs w:val="24"/>
        </w:rPr>
        <w:t>Article 6</w:t>
      </w:r>
    </w:p>
    <w:p w:rsidR="007C2C3D" w:rsidRDefault="007C2C3D" w:rsidP="007C2C3D">
      <w:pPr>
        <w:spacing w:after="0" w:line="240" w:lineRule="auto"/>
        <w:jc w:val="center"/>
        <w:rPr>
          <w:rFonts w:ascii="Arial" w:hAnsi="Arial" w:cs="Arial"/>
          <w:sz w:val="24"/>
          <w:szCs w:val="24"/>
        </w:rPr>
      </w:pPr>
    </w:p>
    <w:p w:rsidR="007C2C3D" w:rsidRDefault="007C2C3D" w:rsidP="007C2C3D">
      <w:pPr>
        <w:spacing w:after="0" w:line="240" w:lineRule="auto"/>
        <w:ind w:left="1980"/>
        <w:jc w:val="both"/>
        <w:rPr>
          <w:rFonts w:ascii="Arial" w:hAnsi="Arial" w:cs="Arial"/>
          <w:sz w:val="24"/>
          <w:szCs w:val="24"/>
        </w:rPr>
      </w:pPr>
      <w:r>
        <w:rPr>
          <w:rFonts w:ascii="Arial" w:hAnsi="Arial" w:cs="Arial"/>
          <w:sz w:val="24"/>
          <w:szCs w:val="24"/>
        </w:rPr>
        <w:t>Interconnection between the means of international telecommunication transmission through SKKL and domestic network is done in Network Operation Centre / NOC of telecommunication providers, owners of cable stations.</w:t>
      </w:r>
    </w:p>
    <w:p w:rsidR="00DE67E7" w:rsidRDefault="00DE67E7" w:rsidP="007C2C3D">
      <w:pPr>
        <w:spacing w:after="0" w:line="240" w:lineRule="auto"/>
        <w:ind w:left="1980"/>
        <w:jc w:val="both"/>
        <w:rPr>
          <w:rFonts w:ascii="Arial" w:hAnsi="Arial" w:cs="Arial"/>
          <w:sz w:val="24"/>
          <w:szCs w:val="24"/>
        </w:rPr>
      </w:pPr>
    </w:p>
    <w:p w:rsidR="00DE67E7" w:rsidRDefault="00DE67E7" w:rsidP="007C2C3D">
      <w:pPr>
        <w:spacing w:after="0" w:line="240" w:lineRule="auto"/>
        <w:ind w:left="1980"/>
        <w:jc w:val="both"/>
        <w:rPr>
          <w:rFonts w:ascii="Arial" w:hAnsi="Arial" w:cs="Arial"/>
          <w:sz w:val="24"/>
          <w:szCs w:val="24"/>
        </w:rPr>
      </w:pPr>
    </w:p>
    <w:p w:rsidR="00DE67E7" w:rsidRDefault="00DE67E7" w:rsidP="007C2C3D">
      <w:pPr>
        <w:spacing w:after="0" w:line="240" w:lineRule="auto"/>
        <w:ind w:left="1980"/>
        <w:jc w:val="both"/>
        <w:rPr>
          <w:rFonts w:ascii="Arial" w:hAnsi="Arial" w:cs="Arial"/>
          <w:sz w:val="24"/>
          <w:szCs w:val="24"/>
        </w:rPr>
      </w:pPr>
    </w:p>
    <w:p w:rsidR="00DE67E7" w:rsidRDefault="00DE67E7" w:rsidP="007C2C3D">
      <w:pPr>
        <w:spacing w:after="0" w:line="240" w:lineRule="auto"/>
        <w:ind w:left="1980"/>
        <w:jc w:val="both"/>
        <w:rPr>
          <w:rFonts w:ascii="Arial" w:hAnsi="Arial" w:cs="Arial"/>
          <w:sz w:val="24"/>
          <w:szCs w:val="24"/>
        </w:rPr>
      </w:pPr>
    </w:p>
    <w:p w:rsidR="00DE67E7" w:rsidRDefault="00DE67E7" w:rsidP="00DE67E7">
      <w:pPr>
        <w:jc w:val="center"/>
        <w:rPr>
          <w:rFonts w:ascii="Arial" w:hAnsi="Arial" w:cs="Arial"/>
          <w:b/>
          <w:sz w:val="24"/>
          <w:szCs w:val="24"/>
        </w:rPr>
      </w:pPr>
      <w:r>
        <w:rPr>
          <w:rFonts w:ascii="Arial" w:hAnsi="Arial" w:cs="Arial"/>
          <w:b/>
          <w:sz w:val="24"/>
          <w:szCs w:val="24"/>
        </w:rPr>
        <w:t>CHAPTER V</w:t>
      </w:r>
    </w:p>
    <w:p w:rsidR="00DE67E7" w:rsidRDefault="00DE67E7" w:rsidP="00DE67E7">
      <w:pPr>
        <w:spacing w:after="0"/>
        <w:jc w:val="center"/>
        <w:rPr>
          <w:rFonts w:ascii="Arial" w:hAnsi="Arial" w:cs="Arial"/>
          <w:b/>
          <w:sz w:val="24"/>
          <w:szCs w:val="24"/>
        </w:rPr>
      </w:pPr>
      <w:r>
        <w:rPr>
          <w:rFonts w:ascii="Arial" w:hAnsi="Arial" w:cs="Arial"/>
          <w:b/>
          <w:sz w:val="24"/>
          <w:szCs w:val="24"/>
        </w:rPr>
        <w:t>SANCTIONS</w:t>
      </w:r>
    </w:p>
    <w:p w:rsidR="00DE67E7" w:rsidRDefault="00DE67E7" w:rsidP="00DE67E7">
      <w:pPr>
        <w:spacing w:after="0"/>
        <w:jc w:val="center"/>
        <w:rPr>
          <w:rFonts w:ascii="Arial" w:hAnsi="Arial" w:cs="Arial"/>
          <w:b/>
          <w:sz w:val="24"/>
          <w:szCs w:val="24"/>
        </w:rPr>
      </w:pPr>
    </w:p>
    <w:p w:rsidR="00DE67E7" w:rsidRDefault="00DE67E7" w:rsidP="00DE67E7">
      <w:pPr>
        <w:spacing w:after="0"/>
        <w:jc w:val="center"/>
        <w:rPr>
          <w:rFonts w:ascii="Arial" w:hAnsi="Arial" w:cs="Arial"/>
          <w:b/>
          <w:sz w:val="24"/>
          <w:szCs w:val="24"/>
        </w:rPr>
      </w:pPr>
    </w:p>
    <w:p w:rsidR="00DE67E7" w:rsidRDefault="00DE67E7" w:rsidP="00DE67E7">
      <w:pPr>
        <w:spacing w:after="0"/>
        <w:jc w:val="center"/>
        <w:rPr>
          <w:rFonts w:ascii="Arial" w:hAnsi="Arial" w:cs="Arial"/>
          <w:b/>
          <w:sz w:val="24"/>
          <w:szCs w:val="24"/>
        </w:rPr>
      </w:pPr>
    </w:p>
    <w:p w:rsidR="00DE67E7" w:rsidRDefault="00DE67E7" w:rsidP="00DE67E7">
      <w:pPr>
        <w:spacing w:after="0"/>
        <w:jc w:val="center"/>
        <w:rPr>
          <w:rFonts w:ascii="Arial" w:hAnsi="Arial" w:cs="Arial"/>
          <w:sz w:val="24"/>
          <w:szCs w:val="24"/>
        </w:rPr>
      </w:pPr>
      <w:r>
        <w:rPr>
          <w:rFonts w:ascii="Arial" w:hAnsi="Arial" w:cs="Arial"/>
          <w:sz w:val="24"/>
          <w:szCs w:val="24"/>
        </w:rPr>
        <w:lastRenderedPageBreak/>
        <w:t>Article 7</w:t>
      </w:r>
    </w:p>
    <w:p w:rsidR="00DE67E7" w:rsidRDefault="00DE67E7" w:rsidP="00DE67E7">
      <w:pPr>
        <w:spacing w:after="0"/>
        <w:jc w:val="center"/>
        <w:rPr>
          <w:rFonts w:ascii="Arial" w:hAnsi="Arial" w:cs="Arial"/>
          <w:sz w:val="24"/>
          <w:szCs w:val="24"/>
        </w:rPr>
      </w:pPr>
    </w:p>
    <w:p w:rsidR="00DE67E7" w:rsidRDefault="00DE67E7" w:rsidP="00DE67E7">
      <w:pPr>
        <w:spacing w:after="0"/>
        <w:ind w:left="1980"/>
        <w:jc w:val="both"/>
        <w:rPr>
          <w:rFonts w:ascii="Arial" w:hAnsi="Arial" w:cs="Arial"/>
          <w:sz w:val="24"/>
          <w:szCs w:val="24"/>
        </w:rPr>
      </w:pPr>
      <w:r>
        <w:rPr>
          <w:rFonts w:ascii="Arial" w:hAnsi="Arial" w:cs="Arial"/>
          <w:sz w:val="24"/>
          <w:szCs w:val="24"/>
        </w:rPr>
        <w:t xml:space="preserve">Violations against the provision referred to in Article 3 paragraph (1) or Article 4 paragraph (1) are imposed with criminal sanctions in accordance with the provision of Article 47 of Law of the Republic of Indonesia Number 36 Year 1999 on Telecommunication.   </w:t>
      </w:r>
    </w:p>
    <w:p w:rsidR="00DE67E7" w:rsidRDefault="00DE67E7" w:rsidP="00DE67E7">
      <w:pPr>
        <w:spacing w:after="0"/>
        <w:jc w:val="center"/>
        <w:rPr>
          <w:rFonts w:ascii="Arial" w:hAnsi="Arial" w:cs="Arial"/>
          <w:sz w:val="24"/>
          <w:szCs w:val="24"/>
        </w:rPr>
      </w:pPr>
    </w:p>
    <w:p w:rsidR="00DE67E7" w:rsidRDefault="00DE67E7" w:rsidP="00DE67E7">
      <w:pPr>
        <w:spacing w:after="0"/>
        <w:jc w:val="center"/>
        <w:rPr>
          <w:rFonts w:ascii="Arial" w:hAnsi="Arial" w:cs="Arial"/>
          <w:sz w:val="24"/>
          <w:szCs w:val="24"/>
        </w:rPr>
      </w:pPr>
    </w:p>
    <w:p w:rsidR="00DE67E7" w:rsidRDefault="00DE67E7" w:rsidP="00DE67E7">
      <w:pPr>
        <w:spacing w:after="0"/>
        <w:jc w:val="center"/>
        <w:rPr>
          <w:rFonts w:ascii="Arial" w:hAnsi="Arial" w:cs="Arial"/>
          <w:sz w:val="24"/>
          <w:szCs w:val="24"/>
        </w:rPr>
      </w:pPr>
      <w:r>
        <w:rPr>
          <w:rFonts w:ascii="Arial" w:hAnsi="Arial" w:cs="Arial"/>
          <w:sz w:val="24"/>
          <w:szCs w:val="24"/>
        </w:rPr>
        <w:t>Article 8</w:t>
      </w:r>
    </w:p>
    <w:p w:rsidR="00DE67E7" w:rsidRDefault="00DE67E7" w:rsidP="00DE67E7">
      <w:pPr>
        <w:spacing w:after="0"/>
        <w:jc w:val="center"/>
        <w:rPr>
          <w:rFonts w:ascii="Arial" w:hAnsi="Arial" w:cs="Arial"/>
          <w:sz w:val="24"/>
          <w:szCs w:val="24"/>
        </w:rPr>
      </w:pPr>
    </w:p>
    <w:p w:rsidR="00DE67E7" w:rsidRDefault="00DE67E7" w:rsidP="00DE67E7">
      <w:pPr>
        <w:spacing w:after="0"/>
        <w:ind w:left="2340" w:hanging="360"/>
        <w:jc w:val="both"/>
        <w:rPr>
          <w:rFonts w:ascii="Arial" w:hAnsi="Arial" w:cs="Arial"/>
          <w:sz w:val="24"/>
          <w:szCs w:val="24"/>
        </w:rPr>
      </w:pPr>
      <w:r>
        <w:rPr>
          <w:rFonts w:ascii="Arial" w:hAnsi="Arial" w:cs="Arial"/>
          <w:sz w:val="24"/>
          <w:szCs w:val="24"/>
        </w:rPr>
        <w:t>(1)</w:t>
      </w:r>
      <w:r>
        <w:rPr>
          <w:rFonts w:ascii="Arial" w:hAnsi="Arial" w:cs="Arial"/>
          <w:sz w:val="24"/>
          <w:szCs w:val="24"/>
        </w:rPr>
        <w:tab/>
        <w:t>Violations against the provision referred to in Article 4 paragraph (2) or Article 5 are imposed with administrative sanctions in the form of revocation of the license of telecommunication provision.</w:t>
      </w:r>
    </w:p>
    <w:p w:rsidR="00DE67E7" w:rsidRDefault="00DE67E7" w:rsidP="00DE67E7">
      <w:pPr>
        <w:spacing w:after="0"/>
        <w:ind w:left="2340" w:hanging="360"/>
        <w:jc w:val="both"/>
        <w:rPr>
          <w:rFonts w:ascii="Arial" w:hAnsi="Arial" w:cs="Arial"/>
          <w:sz w:val="24"/>
          <w:szCs w:val="24"/>
        </w:rPr>
      </w:pPr>
    </w:p>
    <w:p w:rsidR="00DE67E7" w:rsidRDefault="00DE67E7" w:rsidP="00DE67E7">
      <w:pPr>
        <w:spacing w:after="0"/>
        <w:ind w:left="234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E46BB8">
        <w:rPr>
          <w:rFonts w:ascii="Arial" w:hAnsi="Arial" w:cs="Arial"/>
          <w:sz w:val="24"/>
          <w:szCs w:val="24"/>
        </w:rPr>
        <w:t>T</w:t>
      </w:r>
      <w:r>
        <w:rPr>
          <w:rFonts w:ascii="Arial" w:hAnsi="Arial" w:cs="Arial"/>
          <w:sz w:val="24"/>
          <w:szCs w:val="24"/>
        </w:rPr>
        <w:t xml:space="preserve">he revocation of the license referred to in paragraph  (1) is done after having been given written warning for three (3) consecutive times with interval of </w:t>
      </w:r>
      <w:r w:rsidR="00315959">
        <w:rPr>
          <w:rFonts w:ascii="Arial" w:hAnsi="Arial" w:cs="Arial"/>
          <w:sz w:val="24"/>
          <w:szCs w:val="24"/>
        </w:rPr>
        <w:t xml:space="preserve">the respective </w:t>
      </w:r>
      <w:r>
        <w:rPr>
          <w:rFonts w:ascii="Arial" w:hAnsi="Arial" w:cs="Arial"/>
          <w:sz w:val="24"/>
          <w:szCs w:val="24"/>
        </w:rPr>
        <w:t>warning</w:t>
      </w:r>
      <w:r w:rsidR="00E46BB8">
        <w:rPr>
          <w:rFonts w:ascii="Arial" w:hAnsi="Arial" w:cs="Arial"/>
          <w:sz w:val="24"/>
          <w:szCs w:val="24"/>
        </w:rPr>
        <w:t>s</w:t>
      </w:r>
      <w:r>
        <w:rPr>
          <w:rFonts w:ascii="Arial" w:hAnsi="Arial" w:cs="Arial"/>
          <w:sz w:val="24"/>
          <w:szCs w:val="24"/>
        </w:rPr>
        <w:t xml:space="preserve"> of  </w:t>
      </w:r>
      <w:r w:rsidR="00315959">
        <w:rPr>
          <w:rFonts w:ascii="Arial" w:hAnsi="Arial" w:cs="Arial"/>
          <w:sz w:val="24"/>
          <w:szCs w:val="24"/>
        </w:rPr>
        <w:t>seven (7) work days.</w:t>
      </w:r>
    </w:p>
    <w:p w:rsidR="00DE67E7" w:rsidRDefault="00DE67E7" w:rsidP="00DE67E7">
      <w:pPr>
        <w:spacing w:after="0"/>
        <w:jc w:val="center"/>
        <w:rPr>
          <w:rFonts w:ascii="Arial" w:hAnsi="Arial" w:cs="Arial"/>
          <w:sz w:val="24"/>
          <w:szCs w:val="24"/>
        </w:rPr>
      </w:pPr>
    </w:p>
    <w:p w:rsidR="00315959" w:rsidRDefault="00315959" w:rsidP="00DE67E7">
      <w:pPr>
        <w:spacing w:after="0"/>
        <w:jc w:val="center"/>
        <w:rPr>
          <w:rFonts w:ascii="Arial" w:hAnsi="Arial" w:cs="Arial"/>
          <w:sz w:val="24"/>
          <w:szCs w:val="24"/>
        </w:rPr>
      </w:pPr>
    </w:p>
    <w:p w:rsidR="00315959" w:rsidRDefault="00315959" w:rsidP="00315959">
      <w:pPr>
        <w:jc w:val="center"/>
        <w:rPr>
          <w:rFonts w:ascii="Arial" w:hAnsi="Arial" w:cs="Arial"/>
          <w:b/>
          <w:sz w:val="24"/>
          <w:szCs w:val="24"/>
        </w:rPr>
      </w:pPr>
      <w:r>
        <w:rPr>
          <w:rFonts w:ascii="Arial" w:hAnsi="Arial" w:cs="Arial"/>
          <w:b/>
          <w:sz w:val="24"/>
          <w:szCs w:val="24"/>
        </w:rPr>
        <w:t>CHAPTER VI</w:t>
      </w:r>
    </w:p>
    <w:p w:rsidR="00315959" w:rsidRDefault="00315959" w:rsidP="00315959">
      <w:pPr>
        <w:spacing w:after="0" w:line="240" w:lineRule="auto"/>
        <w:jc w:val="center"/>
        <w:rPr>
          <w:rFonts w:ascii="Arial" w:hAnsi="Arial" w:cs="Arial"/>
          <w:b/>
          <w:sz w:val="24"/>
          <w:szCs w:val="24"/>
        </w:rPr>
      </w:pPr>
      <w:r>
        <w:rPr>
          <w:rFonts w:ascii="Arial" w:hAnsi="Arial" w:cs="Arial"/>
          <w:b/>
          <w:sz w:val="24"/>
          <w:szCs w:val="24"/>
        </w:rPr>
        <w:t>SUPERVISION AND CONTROL</w:t>
      </w:r>
    </w:p>
    <w:p w:rsidR="00315959" w:rsidRDefault="00315959" w:rsidP="00315959">
      <w:pPr>
        <w:spacing w:after="0" w:line="240" w:lineRule="auto"/>
        <w:jc w:val="center"/>
        <w:rPr>
          <w:rFonts w:ascii="Arial" w:hAnsi="Arial" w:cs="Arial"/>
          <w:sz w:val="24"/>
          <w:szCs w:val="24"/>
        </w:rPr>
      </w:pPr>
    </w:p>
    <w:p w:rsidR="00315959" w:rsidRDefault="00315959" w:rsidP="00315959">
      <w:pPr>
        <w:spacing w:after="0" w:line="240" w:lineRule="auto"/>
        <w:jc w:val="center"/>
        <w:rPr>
          <w:rFonts w:ascii="Arial" w:hAnsi="Arial" w:cs="Arial"/>
          <w:sz w:val="24"/>
          <w:szCs w:val="24"/>
        </w:rPr>
      </w:pPr>
    </w:p>
    <w:p w:rsidR="00315959" w:rsidRDefault="00315959" w:rsidP="00315959">
      <w:pPr>
        <w:spacing w:after="0" w:line="240" w:lineRule="auto"/>
        <w:jc w:val="center"/>
        <w:rPr>
          <w:rFonts w:ascii="Arial" w:hAnsi="Arial" w:cs="Arial"/>
          <w:sz w:val="24"/>
          <w:szCs w:val="24"/>
        </w:rPr>
      </w:pPr>
      <w:r>
        <w:rPr>
          <w:rFonts w:ascii="Arial" w:hAnsi="Arial" w:cs="Arial"/>
          <w:sz w:val="24"/>
          <w:szCs w:val="24"/>
        </w:rPr>
        <w:t>Article 9</w:t>
      </w:r>
    </w:p>
    <w:p w:rsidR="00315959" w:rsidRDefault="00315959" w:rsidP="00315959">
      <w:pPr>
        <w:spacing w:after="0" w:line="240" w:lineRule="auto"/>
        <w:jc w:val="center"/>
        <w:rPr>
          <w:rFonts w:ascii="Arial" w:hAnsi="Arial" w:cs="Arial"/>
          <w:sz w:val="24"/>
          <w:szCs w:val="24"/>
        </w:rPr>
      </w:pPr>
    </w:p>
    <w:p w:rsidR="00315959" w:rsidRDefault="00315959" w:rsidP="00315959">
      <w:pPr>
        <w:spacing w:after="0" w:line="240" w:lineRule="auto"/>
        <w:ind w:left="1980"/>
        <w:jc w:val="both"/>
        <w:rPr>
          <w:rFonts w:ascii="Arial" w:hAnsi="Arial" w:cs="Arial"/>
          <w:sz w:val="24"/>
          <w:szCs w:val="24"/>
        </w:rPr>
      </w:pPr>
      <w:r>
        <w:rPr>
          <w:rFonts w:ascii="Arial" w:hAnsi="Arial" w:cs="Arial"/>
          <w:sz w:val="24"/>
          <w:szCs w:val="24"/>
        </w:rPr>
        <w:t>The Director General conducts supervision and control on the implementation of this Ministerial Decree.</w:t>
      </w:r>
    </w:p>
    <w:p w:rsidR="00315959" w:rsidRDefault="00315959" w:rsidP="00315959">
      <w:pPr>
        <w:spacing w:after="0" w:line="240" w:lineRule="auto"/>
        <w:ind w:left="1980"/>
        <w:jc w:val="both"/>
        <w:rPr>
          <w:rFonts w:ascii="Arial" w:hAnsi="Arial" w:cs="Arial"/>
          <w:sz w:val="24"/>
          <w:szCs w:val="24"/>
        </w:rPr>
      </w:pPr>
    </w:p>
    <w:p w:rsidR="00315959" w:rsidRDefault="00315959" w:rsidP="00315959">
      <w:pPr>
        <w:spacing w:after="0" w:line="240" w:lineRule="auto"/>
        <w:ind w:left="1980"/>
        <w:jc w:val="both"/>
        <w:rPr>
          <w:rFonts w:ascii="Arial" w:hAnsi="Arial" w:cs="Arial"/>
          <w:sz w:val="24"/>
          <w:szCs w:val="24"/>
        </w:rPr>
      </w:pPr>
    </w:p>
    <w:p w:rsidR="00315959" w:rsidRDefault="00315959" w:rsidP="00315959">
      <w:pPr>
        <w:spacing w:after="0" w:line="240" w:lineRule="auto"/>
        <w:ind w:left="1980"/>
        <w:jc w:val="both"/>
        <w:rPr>
          <w:rFonts w:ascii="Arial" w:hAnsi="Arial" w:cs="Arial"/>
          <w:sz w:val="24"/>
          <w:szCs w:val="24"/>
        </w:rPr>
      </w:pPr>
    </w:p>
    <w:p w:rsidR="00315959" w:rsidRDefault="00315959" w:rsidP="00315959">
      <w:pPr>
        <w:jc w:val="center"/>
        <w:rPr>
          <w:rFonts w:ascii="Arial" w:hAnsi="Arial" w:cs="Arial"/>
          <w:b/>
          <w:sz w:val="24"/>
          <w:szCs w:val="24"/>
        </w:rPr>
      </w:pPr>
      <w:r>
        <w:rPr>
          <w:rFonts w:ascii="Arial" w:hAnsi="Arial" w:cs="Arial"/>
          <w:b/>
          <w:sz w:val="24"/>
          <w:szCs w:val="24"/>
        </w:rPr>
        <w:t>CHAPTER VII</w:t>
      </w:r>
    </w:p>
    <w:p w:rsidR="00315959" w:rsidRDefault="00315959" w:rsidP="00315959">
      <w:pPr>
        <w:spacing w:after="0" w:line="240" w:lineRule="auto"/>
        <w:jc w:val="center"/>
        <w:rPr>
          <w:rFonts w:ascii="Arial" w:hAnsi="Arial" w:cs="Arial"/>
          <w:b/>
          <w:sz w:val="24"/>
          <w:szCs w:val="24"/>
        </w:rPr>
      </w:pPr>
      <w:r>
        <w:rPr>
          <w:rFonts w:ascii="Arial" w:hAnsi="Arial" w:cs="Arial"/>
          <w:b/>
          <w:sz w:val="24"/>
          <w:szCs w:val="24"/>
        </w:rPr>
        <w:t>TRANSITINAL PROVISION</w:t>
      </w:r>
    </w:p>
    <w:p w:rsidR="00315959" w:rsidRDefault="00315959" w:rsidP="00315959">
      <w:pPr>
        <w:spacing w:after="0" w:line="240" w:lineRule="auto"/>
        <w:jc w:val="center"/>
        <w:rPr>
          <w:rFonts w:ascii="Arial" w:hAnsi="Arial" w:cs="Arial"/>
          <w:b/>
          <w:sz w:val="24"/>
          <w:szCs w:val="24"/>
        </w:rPr>
      </w:pPr>
    </w:p>
    <w:p w:rsidR="00315959" w:rsidRDefault="00315959" w:rsidP="00315959">
      <w:pPr>
        <w:spacing w:after="0" w:line="240" w:lineRule="auto"/>
        <w:jc w:val="center"/>
        <w:rPr>
          <w:rFonts w:ascii="Arial" w:hAnsi="Arial" w:cs="Arial"/>
          <w:b/>
          <w:sz w:val="24"/>
          <w:szCs w:val="24"/>
        </w:rPr>
      </w:pPr>
    </w:p>
    <w:p w:rsidR="00315959" w:rsidRDefault="00315959" w:rsidP="00315959">
      <w:pPr>
        <w:spacing w:after="0" w:line="240" w:lineRule="auto"/>
        <w:jc w:val="center"/>
        <w:rPr>
          <w:rFonts w:ascii="Arial" w:hAnsi="Arial" w:cs="Arial"/>
          <w:sz w:val="24"/>
          <w:szCs w:val="24"/>
        </w:rPr>
      </w:pPr>
      <w:r>
        <w:rPr>
          <w:rFonts w:ascii="Arial" w:hAnsi="Arial" w:cs="Arial"/>
          <w:sz w:val="24"/>
          <w:szCs w:val="24"/>
        </w:rPr>
        <w:t>Article 10</w:t>
      </w:r>
    </w:p>
    <w:p w:rsidR="00315959" w:rsidRDefault="00315959" w:rsidP="00315959">
      <w:pPr>
        <w:spacing w:after="0" w:line="240" w:lineRule="auto"/>
        <w:jc w:val="center"/>
        <w:rPr>
          <w:rFonts w:ascii="Arial" w:hAnsi="Arial" w:cs="Arial"/>
          <w:sz w:val="24"/>
          <w:szCs w:val="24"/>
        </w:rPr>
      </w:pPr>
    </w:p>
    <w:p w:rsidR="00D55CB4" w:rsidRDefault="00315959" w:rsidP="00D55CB4">
      <w:pPr>
        <w:spacing w:after="0" w:line="240" w:lineRule="auto"/>
        <w:ind w:left="1980"/>
        <w:jc w:val="both"/>
        <w:rPr>
          <w:rFonts w:ascii="Arial" w:hAnsi="Arial" w:cs="Arial"/>
          <w:sz w:val="24"/>
          <w:szCs w:val="24"/>
        </w:rPr>
      </w:pPr>
      <w:r>
        <w:rPr>
          <w:rFonts w:ascii="Arial" w:hAnsi="Arial" w:cs="Arial"/>
          <w:sz w:val="24"/>
          <w:szCs w:val="24"/>
        </w:rPr>
        <w:t>By the coming into force of this Ministerial Decree, telecommunication providers that have provided means of international telecommunication transmission through SKKL</w:t>
      </w:r>
      <w:r w:rsidR="00D55CB4">
        <w:rPr>
          <w:rFonts w:ascii="Arial" w:hAnsi="Arial" w:cs="Arial"/>
          <w:sz w:val="24"/>
          <w:szCs w:val="24"/>
        </w:rPr>
        <w:t xml:space="preserve"> m</w:t>
      </w:r>
      <w:r w:rsidR="00F0002C">
        <w:rPr>
          <w:rFonts w:ascii="Arial" w:hAnsi="Arial" w:cs="Arial"/>
          <w:sz w:val="24"/>
          <w:szCs w:val="24"/>
        </w:rPr>
        <w:t>a</w:t>
      </w:r>
      <w:r w:rsidR="00D55CB4">
        <w:rPr>
          <w:rFonts w:ascii="Arial" w:hAnsi="Arial" w:cs="Arial"/>
          <w:sz w:val="24"/>
          <w:szCs w:val="24"/>
        </w:rPr>
        <w:t xml:space="preserve">y still carry out their activities, with the provision that at the latest within the </w:t>
      </w:r>
      <w:r w:rsidR="00D55CB4">
        <w:rPr>
          <w:rFonts w:ascii="Arial" w:hAnsi="Arial" w:cs="Arial"/>
          <w:sz w:val="24"/>
          <w:szCs w:val="24"/>
        </w:rPr>
        <w:lastRenderedPageBreak/>
        <w:t>period of six (6) months since the coming into force of this Ministerial Decree shall adjust themselves to this Ministerial Decree.</w:t>
      </w:r>
    </w:p>
    <w:p w:rsidR="00D55CB4" w:rsidRDefault="00D55CB4" w:rsidP="00D55CB4">
      <w:pPr>
        <w:spacing w:after="0" w:line="240" w:lineRule="auto"/>
        <w:ind w:left="1980"/>
        <w:jc w:val="both"/>
        <w:rPr>
          <w:rFonts w:ascii="Arial" w:hAnsi="Arial" w:cs="Arial"/>
          <w:sz w:val="24"/>
          <w:szCs w:val="24"/>
        </w:rPr>
      </w:pPr>
    </w:p>
    <w:p w:rsidR="00D55CB4" w:rsidRDefault="00D55CB4" w:rsidP="00D55CB4">
      <w:pPr>
        <w:spacing w:after="0" w:line="240" w:lineRule="auto"/>
        <w:ind w:left="1980"/>
        <w:jc w:val="both"/>
        <w:rPr>
          <w:rFonts w:ascii="Arial" w:hAnsi="Arial" w:cs="Arial"/>
          <w:sz w:val="24"/>
          <w:szCs w:val="24"/>
        </w:rPr>
      </w:pPr>
    </w:p>
    <w:p w:rsidR="00D55CB4" w:rsidRDefault="00D55CB4" w:rsidP="00D55CB4">
      <w:pPr>
        <w:spacing w:after="0" w:line="240" w:lineRule="auto"/>
        <w:ind w:left="1980"/>
        <w:jc w:val="both"/>
        <w:rPr>
          <w:rFonts w:ascii="Arial" w:hAnsi="Arial" w:cs="Arial"/>
          <w:sz w:val="24"/>
          <w:szCs w:val="24"/>
        </w:rPr>
      </w:pPr>
    </w:p>
    <w:p w:rsidR="00D55CB4" w:rsidRDefault="00D55CB4" w:rsidP="00D55CB4">
      <w:pPr>
        <w:jc w:val="center"/>
        <w:rPr>
          <w:rFonts w:ascii="Arial" w:hAnsi="Arial" w:cs="Arial"/>
          <w:b/>
          <w:sz w:val="24"/>
          <w:szCs w:val="24"/>
        </w:rPr>
      </w:pPr>
      <w:r>
        <w:rPr>
          <w:rFonts w:ascii="Arial" w:hAnsi="Arial" w:cs="Arial"/>
          <w:b/>
          <w:sz w:val="24"/>
          <w:szCs w:val="24"/>
        </w:rPr>
        <w:t>CHAPTER VIII</w:t>
      </w:r>
    </w:p>
    <w:p w:rsidR="00D55CB4" w:rsidRDefault="00D55CB4" w:rsidP="00D55CB4">
      <w:pPr>
        <w:spacing w:after="0" w:line="240" w:lineRule="auto"/>
        <w:jc w:val="center"/>
        <w:rPr>
          <w:rFonts w:ascii="Arial" w:hAnsi="Arial" w:cs="Arial"/>
          <w:b/>
          <w:sz w:val="24"/>
          <w:szCs w:val="24"/>
        </w:rPr>
      </w:pPr>
      <w:r>
        <w:rPr>
          <w:rFonts w:ascii="Arial" w:hAnsi="Arial" w:cs="Arial"/>
          <w:b/>
          <w:sz w:val="24"/>
          <w:szCs w:val="24"/>
        </w:rPr>
        <w:t>FINAL PROVISION</w:t>
      </w:r>
    </w:p>
    <w:p w:rsidR="00D55CB4" w:rsidRDefault="00D55CB4" w:rsidP="00D55CB4">
      <w:pPr>
        <w:spacing w:after="0" w:line="240" w:lineRule="auto"/>
        <w:jc w:val="center"/>
        <w:rPr>
          <w:rFonts w:ascii="Arial" w:hAnsi="Arial" w:cs="Arial"/>
          <w:b/>
          <w:sz w:val="24"/>
          <w:szCs w:val="24"/>
        </w:rPr>
      </w:pPr>
    </w:p>
    <w:p w:rsidR="00D55CB4" w:rsidRDefault="00D55CB4" w:rsidP="00D55CB4">
      <w:pPr>
        <w:spacing w:after="0" w:line="240" w:lineRule="auto"/>
        <w:jc w:val="center"/>
        <w:rPr>
          <w:rFonts w:ascii="Arial" w:hAnsi="Arial" w:cs="Arial"/>
          <w:b/>
          <w:sz w:val="24"/>
          <w:szCs w:val="24"/>
        </w:rPr>
      </w:pPr>
    </w:p>
    <w:p w:rsidR="00D55CB4" w:rsidRDefault="00D55CB4" w:rsidP="00D55CB4">
      <w:pPr>
        <w:spacing w:after="0" w:line="240" w:lineRule="auto"/>
        <w:jc w:val="center"/>
        <w:rPr>
          <w:rFonts w:ascii="Arial" w:hAnsi="Arial" w:cs="Arial"/>
          <w:sz w:val="24"/>
          <w:szCs w:val="24"/>
        </w:rPr>
      </w:pPr>
      <w:r>
        <w:rPr>
          <w:rFonts w:ascii="Arial" w:hAnsi="Arial" w:cs="Arial"/>
          <w:sz w:val="24"/>
          <w:szCs w:val="24"/>
        </w:rPr>
        <w:t>Article 11</w:t>
      </w:r>
    </w:p>
    <w:p w:rsidR="00D55CB4" w:rsidRDefault="00D55CB4" w:rsidP="00D55CB4">
      <w:pPr>
        <w:spacing w:after="0" w:line="240" w:lineRule="auto"/>
        <w:jc w:val="center"/>
        <w:rPr>
          <w:rFonts w:ascii="Arial" w:hAnsi="Arial" w:cs="Arial"/>
          <w:sz w:val="24"/>
          <w:szCs w:val="24"/>
        </w:rPr>
      </w:pPr>
    </w:p>
    <w:p w:rsidR="00D55CB4" w:rsidRDefault="00D55CB4" w:rsidP="00D55CB4">
      <w:pPr>
        <w:spacing w:after="0" w:line="240" w:lineRule="auto"/>
        <w:ind w:left="1980"/>
        <w:jc w:val="both"/>
        <w:rPr>
          <w:rFonts w:ascii="Arial" w:hAnsi="Arial" w:cs="Arial"/>
          <w:sz w:val="24"/>
          <w:szCs w:val="24"/>
        </w:rPr>
      </w:pPr>
      <w:r>
        <w:rPr>
          <w:rFonts w:ascii="Arial" w:hAnsi="Arial" w:cs="Arial"/>
          <w:sz w:val="24"/>
          <w:szCs w:val="24"/>
        </w:rPr>
        <w:t xml:space="preserve">This Ministerial Decree shall come into force on the date of its issuance. </w:t>
      </w:r>
    </w:p>
    <w:p w:rsidR="00D55CB4" w:rsidRDefault="00D55CB4" w:rsidP="00D55CB4">
      <w:pPr>
        <w:spacing w:after="0" w:line="240" w:lineRule="auto"/>
        <w:ind w:left="1980"/>
        <w:jc w:val="both"/>
        <w:rPr>
          <w:rFonts w:ascii="Arial" w:hAnsi="Arial" w:cs="Arial"/>
          <w:sz w:val="24"/>
          <w:szCs w:val="24"/>
        </w:rPr>
      </w:pPr>
    </w:p>
    <w:p w:rsidR="00D55CB4" w:rsidRDefault="00D55CB4" w:rsidP="00D55CB4">
      <w:pPr>
        <w:spacing w:after="0" w:line="240" w:lineRule="auto"/>
        <w:ind w:left="1980"/>
        <w:jc w:val="both"/>
        <w:rPr>
          <w:rFonts w:ascii="Arial" w:hAnsi="Arial" w:cs="Arial"/>
          <w:sz w:val="24"/>
          <w:szCs w:val="24"/>
        </w:rPr>
      </w:pPr>
      <w:r>
        <w:rPr>
          <w:rFonts w:ascii="Arial" w:hAnsi="Arial" w:cs="Arial"/>
          <w:sz w:val="24"/>
          <w:szCs w:val="24"/>
        </w:rPr>
        <w:t xml:space="preserve">                                                           Done at:          JAKARTA</w:t>
      </w:r>
    </w:p>
    <w:p w:rsidR="00D55CB4" w:rsidRDefault="00D55CB4" w:rsidP="00D55CB4">
      <w:pPr>
        <w:spacing w:after="0" w:line="240" w:lineRule="auto"/>
        <w:ind w:left="1980"/>
        <w:jc w:val="both"/>
        <w:rPr>
          <w:rFonts w:ascii="Arial" w:hAnsi="Arial" w:cs="Arial"/>
          <w:sz w:val="24"/>
          <w:szCs w:val="24"/>
        </w:rPr>
      </w:pPr>
      <w:r>
        <w:rPr>
          <w:rFonts w:ascii="Arial" w:hAnsi="Arial" w:cs="Arial"/>
          <w:sz w:val="24"/>
          <w:szCs w:val="24"/>
        </w:rPr>
        <w:t xml:space="preserve">                                                           On        : …………………                                                                              </w:t>
      </w:r>
    </w:p>
    <w:p w:rsidR="00D55CB4" w:rsidRDefault="00D55CB4" w:rsidP="00D55CB4">
      <w:pPr>
        <w:spacing w:after="0" w:line="240" w:lineRule="auto"/>
        <w:jc w:val="both"/>
        <w:rPr>
          <w:rFonts w:ascii="Arial" w:hAnsi="Arial" w:cs="Arial"/>
          <w:sz w:val="24"/>
          <w:szCs w:val="24"/>
        </w:rPr>
      </w:pPr>
      <w:r>
        <w:rPr>
          <w:rFonts w:ascii="Arial" w:hAnsi="Arial" w:cs="Arial"/>
          <w:sz w:val="24"/>
          <w:szCs w:val="24"/>
        </w:rPr>
        <w:t xml:space="preserve">                                                                                         ___________________ </w:t>
      </w:r>
    </w:p>
    <w:p w:rsidR="00D55CB4" w:rsidRDefault="00D55CB4" w:rsidP="00D55CB4">
      <w:pPr>
        <w:spacing w:after="0" w:line="240" w:lineRule="auto"/>
        <w:jc w:val="center"/>
        <w:rPr>
          <w:rFonts w:ascii="Arial" w:hAnsi="Arial" w:cs="Arial"/>
          <w:b/>
          <w:sz w:val="24"/>
          <w:szCs w:val="24"/>
        </w:rPr>
      </w:pPr>
    </w:p>
    <w:p w:rsidR="00D55CB4" w:rsidRDefault="00D55CB4" w:rsidP="00D55CB4">
      <w:pPr>
        <w:spacing w:after="0" w:line="240" w:lineRule="auto"/>
        <w:jc w:val="center"/>
        <w:rPr>
          <w:rFonts w:ascii="Arial" w:hAnsi="Arial" w:cs="Arial"/>
          <w:b/>
          <w:sz w:val="24"/>
          <w:szCs w:val="24"/>
        </w:rPr>
      </w:pPr>
      <w:r>
        <w:rPr>
          <w:rFonts w:ascii="Arial" w:hAnsi="Arial" w:cs="Arial"/>
          <w:b/>
          <w:sz w:val="24"/>
          <w:szCs w:val="24"/>
        </w:rPr>
        <w:t>MINISTER OF COMMUNICATION AND INFORMATION TECHNOLOGY</w:t>
      </w:r>
      <w:r w:rsidR="00A357EE">
        <w:rPr>
          <w:rFonts w:ascii="Arial" w:hAnsi="Arial" w:cs="Arial"/>
          <w:b/>
          <w:sz w:val="24"/>
          <w:szCs w:val="24"/>
        </w:rPr>
        <w:t>,</w:t>
      </w:r>
    </w:p>
    <w:p w:rsidR="00A357EE" w:rsidRDefault="00A357EE" w:rsidP="00D55CB4">
      <w:pPr>
        <w:spacing w:after="0" w:line="240" w:lineRule="auto"/>
        <w:jc w:val="center"/>
        <w:rPr>
          <w:rFonts w:ascii="Arial" w:hAnsi="Arial" w:cs="Arial"/>
          <w:b/>
          <w:sz w:val="24"/>
          <w:szCs w:val="24"/>
        </w:rPr>
      </w:pPr>
    </w:p>
    <w:p w:rsidR="00A357EE" w:rsidRDefault="00A357EE" w:rsidP="00D55CB4">
      <w:pPr>
        <w:spacing w:after="0" w:line="240" w:lineRule="auto"/>
        <w:jc w:val="center"/>
        <w:rPr>
          <w:rFonts w:ascii="Arial" w:hAnsi="Arial" w:cs="Arial"/>
          <w:sz w:val="24"/>
          <w:szCs w:val="24"/>
        </w:rPr>
      </w:pPr>
      <w:r>
        <w:rPr>
          <w:rFonts w:ascii="Arial" w:hAnsi="Arial" w:cs="Arial"/>
          <w:sz w:val="24"/>
          <w:szCs w:val="24"/>
        </w:rPr>
        <w:t>Signed</w:t>
      </w:r>
    </w:p>
    <w:p w:rsidR="00A357EE" w:rsidRDefault="00A357EE" w:rsidP="00D55CB4">
      <w:pPr>
        <w:spacing w:after="0" w:line="240" w:lineRule="auto"/>
        <w:jc w:val="center"/>
        <w:rPr>
          <w:rFonts w:ascii="Arial" w:hAnsi="Arial" w:cs="Arial"/>
          <w:sz w:val="24"/>
          <w:szCs w:val="24"/>
        </w:rPr>
      </w:pPr>
    </w:p>
    <w:p w:rsidR="00A357EE" w:rsidRDefault="00A357EE" w:rsidP="00D55CB4">
      <w:pPr>
        <w:spacing w:after="0" w:line="240" w:lineRule="auto"/>
        <w:jc w:val="center"/>
        <w:rPr>
          <w:rFonts w:ascii="Arial" w:hAnsi="Arial" w:cs="Arial"/>
          <w:b/>
          <w:sz w:val="24"/>
          <w:szCs w:val="24"/>
        </w:rPr>
      </w:pPr>
      <w:r>
        <w:rPr>
          <w:rFonts w:ascii="Arial" w:hAnsi="Arial" w:cs="Arial"/>
          <w:b/>
          <w:sz w:val="24"/>
          <w:szCs w:val="24"/>
        </w:rPr>
        <w:t>SOFYAN A. DJALIL</w:t>
      </w:r>
    </w:p>
    <w:p w:rsidR="00A357EE" w:rsidRDefault="00A357EE" w:rsidP="00D55CB4">
      <w:pPr>
        <w:spacing w:after="0" w:line="240" w:lineRule="auto"/>
        <w:jc w:val="center"/>
        <w:rPr>
          <w:rFonts w:ascii="Arial" w:hAnsi="Arial" w:cs="Arial"/>
          <w:b/>
          <w:sz w:val="24"/>
          <w:szCs w:val="24"/>
        </w:rPr>
      </w:pPr>
    </w:p>
    <w:p w:rsidR="00A357EE" w:rsidRDefault="00A357EE" w:rsidP="00A357EE">
      <w:pPr>
        <w:spacing w:after="0" w:line="240" w:lineRule="auto"/>
        <w:jc w:val="both"/>
        <w:rPr>
          <w:rFonts w:ascii="Arial" w:hAnsi="Arial" w:cs="Arial"/>
          <w:sz w:val="24"/>
          <w:szCs w:val="24"/>
        </w:rPr>
      </w:pPr>
      <w:r>
        <w:rPr>
          <w:rFonts w:ascii="Arial" w:hAnsi="Arial" w:cs="Arial"/>
          <w:sz w:val="24"/>
          <w:szCs w:val="24"/>
        </w:rPr>
        <w:t>COPIES of this Ministerial Decree are sent to:</w:t>
      </w:r>
    </w:p>
    <w:p w:rsidR="00A357EE" w:rsidRDefault="00A357EE" w:rsidP="00A357EE">
      <w:pPr>
        <w:spacing w:after="0" w:line="240" w:lineRule="auto"/>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t>Chairman of the Audit Board of the Republic of Indonesia;</w:t>
      </w:r>
    </w:p>
    <w:p w:rsidR="00A357EE" w:rsidRDefault="00A357EE" w:rsidP="00A357EE">
      <w:pPr>
        <w:spacing w:after="0" w:line="240" w:lineRule="auto"/>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t>State Coordinating Minister for Economic Affairs;</w:t>
      </w:r>
    </w:p>
    <w:p w:rsidR="00A357EE" w:rsidRDefault="00A357EE" w:rsidP="00A357EE">
      <w:pPr>
        <w:spacing w:after="0" w:line="240" w:lineRule="auto"/>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Minister for Domestic </w:t>
      </w:r>
      <w:r w:rsidR="00F0002C">
        <w:rPr>
          <w:rFonts w:ascii="Arial" w:hAnsi="Arial" w:cs="Arial"/>
          <w:sz w:val="24"/>
          <w:szCs w:val="24"/>
        </w:rPr>
        <w:t>A</w:t>
      </w:r>
      <w:r>
        <w:rPr>
          <w:rFonts w:ascii="Arial" w:hAnsi="Arial" w:cs="Arial"/>
          <w:sz w:val="24"/>
          <w:szCs w:val="24"/>
        </w:rPr>
        <w:t>ffairs;</w:t>
      </w:r>
    </w:p>
    <w:p w:rsidR="00A357EE" w:rsidRDefault="00A357EE" w:rsidP="00A357EE">
      <w:pPr>
        <w:spacing w:after="0" w:line="240" w:lineRule="auto"/>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t>State Minister fo the Development of Least Developed Regions;</w:t>
      </w:r>
    </w:p>
    <w:p w:rsidR="00A357EE" w:rsidRDefault="00A357EE" w:rsidP="00A357EE">
      <w:pPr>
        <w:spacing w:after="0" w:line="240" w:lineRule="auto"/>
        <w:ind w:left="360" w:hanging="360"/>
        <w:jc w:val="both"/>
        <w:rPr>
          <w:rFonts w:ascii="Arial" w:hAnsi="Arial" w:cs="Arial"/>
          <w:sz w:val="24"/>
          <w:szCs w:val="24"/>
        </w:rPr>
      </w:pPr>
      <w:r>
        <w:rPr>
          <w:rFonts w:ascii="Arial" w:hAnsi="Arial" w:cs="Arial"/>
          <w:sz w:val="24"/>
          <w:szCs w:val="24"/>
        </w:rPr>
        <w:t>5.</w:t>
      </w:r>
      <w:r>
        <w:rPr>
          <w:rFonts w:ascii="Arial" w:hAnsi="Arial" w:cs="Arial"/>
          <w:sz w:val="24"/>
          <w:szCs w:val="24"/>
        </w:rPr>
        <w:tab/>
        <w:t>Minister of Law and Human Rights;</w:t>
      </w:r>
    </w:p>
    <w:p w:rsidR="00A357EE" w:rsidRDefault="00A357EE" w:rsidP="00A357EE">
      <w:pPr>
        <w:spacing w:after="0" w:line="240" w:lineRule="auto"/>
        <w:ind w:left="360" w:hanging="360"/>
        <w:jc w:val="both"/>
        <w:rPr>
          <w:rFonts w:ascii="Arial" w:hAnsi="Arial" w:cs="Arial"/>
          <w:sz w:val="24"/>
          <w:szCs w:val="24"/>
        </w:rPr>
      </w:pPr>
      <w:r>
        <w:rPr>
          <w:rFonts w:ascii="Arial" w:hAnsi="Arial" w:cs="Arial"/>
          <w:sz w:val="24"/>
          <w:szCs w:val="24"/>
        </w:rPr>
        <w:t>6.</w:t>
      </w:r>
      <w:r>
        <w:rPr>
          <w:rFonts w:ascii="Arial" w:hAnsi="Arial" w:cs="Arial"/>
          <w:sz w:val="24"/>
          <w:szCs w:val="24"/>
        </w:rPr>
        <w:tab/>
        <w:t>Minister of Finance;</w:t>
      </w:r>
    </w:p>
    <w:p w:rsidR="00A357EE" w:rsidRDefault="00A357EE" w:rsidP="00A357EE">
      <w:pPr>
        <w:spacing w:after="0" w:line="240" w:lineRule="auto"/>
        <w:ind w:left="360" w:hanging="360"/>
        <w:jc w:val="both"/>
        <w:rPr>
          <w:rFonts w:ascii="Arial" w:hAnsi="Arial" w:cs="Arial"/>
          <w:sz w:val="24"/>
          <w:szCs w:val="24"/>
        </w:rPr>
      </w:pPr>
      <w:r>
        <w:rPr>
          <w:rFonts w:ascii="Arial" w:hAnsi="Arial" w:cs="Arial"/>
          <w:sz w:val="24"/>
          <w:szCs w:val="24"/>
        </w:rPr>
        <w:t>7.</w:t>
      </w:r>
      <w:r>
        <w:rPr>
          <w:rFonts w:ascii="Arial" w:hAnsi="Arial" w:cs="Arial"/>
          <w:sz w:val="24"/>
          <w:szCs w:val="24"/>
        </w:rPr>
        <w:tab/>
        <w:t>State Secretary;</w:t>
      </w:r>
    </w:p>
    <w:p w:rsidR="00A357EE" w:rsidRDefault="00A357EE" w:rsidP="00A357EE">
      <w:pPr>
        <w:spacing w:after="0" w:line="240" w:lineRule="auto"/>
        <w:ind w:left="360" w:hanging="36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Head of the Body of Finance and Development </w:t>
      </w:r>
      <w:r w:rsidR="00F0002C">
        <w:rPr>
          <w:rFonts w:ascii="Arial" w:hAnsi="Arial" w:cs="Arial"/>
          <w:sz w:val="24"/>
          <w:szCs w:val="24"/>
        </w:rPr>
        <w:t>Supervision;</w:t>
      </w:r>
    </w:p>
    <w:p w:rsidR="00A357EE" w:rsidRDefault="00A357EE" w:rsidP="00A357EE">
      <w:pPr>
        <w:spacing w:after="0" w:line="240" w:lineRule="auto"/>
        <w:ind w:left="360" w:hanging="360"/>
        <w:jc w:val="both"/>
        <w:rPr>
          <w:rFonts w:ascii="Arial" w:hAnsi="Arial" w:cs="Arial"/>
          <w:sz w:val="24"/>
          <w:szCs w:val="24"/>
        </w:rPr>
      </w:pPr>
      <w:r>
        <w:rPr>
          <w:rFonts w:ascii="Arial" w:hAnsi="Arial" w:cs="Arial"/>
          <w:sz w:val="24"/>
          <w:szCs w:val="24"/>
        </w:rPr>
        <w:t>9.</w:t>
      </w:r>
      <w:r>
        <w:rPr>
          <w:rFonts w:ascii="Arial" w:hAnsi="Arial" w:cs="Arial"/>
          <w:sz w:val="24"/>
          <w:szCs w:val="24"/>
        </w:rPr>
        <w:tab/>
        <w:t>Governors of All Provinces of Indonesia;</w:t>
      </w:r>
    </w:p>
    <w:p w:rsidR="00A357EE" w:rsidRDefault="00A357EE" w:rsidP="00A357EE">
      <w:pPr>
        <w:spacing w:after="0" w:line="240" w:lineRule="auto"/>
        <w:ind w:left="360" w:hanging="360"/>
        <w:jc w:val="both"/>
        <w:rPr>
          <w:rFonts w:ascii="Arial" w:hAnsi="Arial" w:cs="Arial"/>
          <w:sz w:val="24"/>
          <w:szCs w:val="24"/>
        </w:rPr>
      </w:pPr>
      <w:r>
        <w:rPr>
          <w:rFonts w:ascii="Arial" w:hAnsi="Arial" w:cs="Arial"/>
          <w:sz w:val="24"/>
          <w:szCs w:val="24"/>
        </w:rPr>
        <w:t>10.</w:t>
      </w:r>
      <w:r>
        <w:rPr>
          <w:rFonts w:ascii="Arial" w:hAnsi="Arial" w:cs="Arial"/>
          <w:sz w:val="24"/>
          <w:szCs w:val="24"/>
        </w:rPr>
        <w:tab/>
        <w:t>Secretary General, Inspector General, Directors General, and Heads of Bodies within the Department of Communication and Information Technology;</w:t>
      </w:r>
    </w:p>
    <w:p w:rsidR="00A357EE" w:rsidRDefault="00A357EE" w:rsidP="00A357EE">
      <w:pPr>
        <w:spacing w:after="0" w:line="240" w:lineRule="auto"/>
        <w:ind w:left="360" w:hanging="360"/>
        <w:jc w:val="both"/>
        <w:rPr>
          <w:rFonts w:ascii="Arial" w:hAnsi="Arial" w:cs="Arial"/>
          <w:sz w:val="24"/>
          <w:szCs w:val="24"/>
        </w:rPr>
      </w:pPr>
      <w:r>
        <w:rPr>
          <w:rFonts w:ascii="Arial" w:hAnsi="Arial" w:cs="Arial"/>
          <w:sz w:val="24"/>
          <w:szCs w:val="24"/>
        </w:rPr>
        <w:t>11.</w:t>
      </w:r>
      <w:r>
        <w:rPr>
          <w:rFonts w:ascii="Arial" w:hAnsi="Arial" w:cs="Arial"/>
          <w:sz w:val="24"/>
          <w:szCs w:val="24"/>
        </w:rPr>
        <w:tab/>
        <w:t>Heads of Bureaus and Heads of Centres within the Secretariat General of the Department of Communication and Information Technology.</w:t>
      </w:r>
    </w:p>
    <w:p w:rsidR="00A357EE" w:rsidRPr="00A357EE" w:rsidRDefault="00A357EE" w:rsidP="00A357EE">
      <w:pPr>
        <w:spacing w:after="0" w:line="240" w:lineRule="auto"/>
        <w:ind w:left="360" w:hanging="360"/>
        <w:jc w:val="both"/>
        <w:rPr>
          <w:rFonts w:ascii="Arial" w:hAnsi="Arial" w:cs="Arial"/>
          <w:sz w:val="24"/>
          <w:szCs w:val="24"/>
        </w:rPr>
      </w:pPr>
      <w:r>
        <w:rPr>
          <w:rFonts w:ascii="Arial" w:hAnsi="Arial" w:cs="Arial"/>
          <w:sz w:val="24"/>
          <w:szCs w:val="24"/>
        </w:rPr>
        <w:t xml:space="preserve">  </w:t>
      </w:r>
    </w:p>
    <w:p w:rsidR="00B12A3C" w:rsidRDefault="00B12A3C" w:rsidP="00B12A3C">
      <w:pPr>
        <w:spacing w:after="0" w:line="240" w:lineRule="auto"/>
        <w:jc w:val="both"/>
        <w:rPr>
          <w:rFonts w:ascii="Arial" w:hAnsi="Arial" w:cs="Arial"/>
          <w:sz w:val="24"/>
          <w:szCs w:val="24"/>
        </w:rPr>
      </w:pPr>
      <w:r>
        <w:rPr>
          <w:rFonts w:ascii="Arial" w:hAnsi="Arial" w:cs="Arial"/>
          <w:sz w:val="24"/>
          <w:szCs w:val="24"/>
        </w:rPr>
        <w:t xml:space="preserve">For copies conform to the original, </w:t>
      </w:r>
    </w:p>
    <w:p w:rsidR="00B12A3C" w:rsidRDefault="00B12A3C" w:rsidP="00B12A3C">
      <w:pPr>
        <w:spacing w:after="0" w:line="240" w:lineRule="auto"/>
        <w:jc w:val="both"/>
        <w:rPr>
          <w:rFonts w:ascii="Arial" w:hAnsi="Arial" w:cs="Arial"/>
          <w:sz w:val="24"/>
          <w:szCs w:val="24"/>
        </w:rPr>
      </w:pPr>
      <w:r>
        <w:rPr>
          <w:rFonts w:ascii="Arial" w:hAnsi="Arial" w:cs="Arial"/>
          <w:sz w:val="24"/>
          <w:szCs w:val="24"/>
        </w:rPr>
        <w:t>Head of Legal and Foreign Cooperation Bureau,</w:t>
      </w:r>
    </w:p>
    <w:p w:rsidR="00B12A3C" w:rsidRDefault="00B12A3C" w:rsidP="00B12A3C">
      <w:pPr>
        <w:spacing w:after="0" w:line="240" w:lineRule="auto"/>
        <w:jc w:val="both"/>
        <w:rPr>
          <w:rFonts w:ascii="Arial" w:hAnsi="Arial" w:cs="Arial"/>
          <w:sz w:val="24"/>
          <w:szCs w:val="24"/>
        </w:rPr>
      </w:pPr>
    </w:p>
    <w:p w:rsidR="00B12A3C" w:rsidRDefault="00B12A3C" w:rsidP="00B12A3C">
      <w:pPr>
        <w:spacing w:after="0" w:line="240" w:lineRule="auto"/>
        <w:jc w:val="both"/>
        <w:rPr>
          <w:rFonts w:ascii="Arial" w:hAnsi="Arial" w:cs="Arial"/>
          <w:sz w:val="24"/>
          <w:szCs w:val="24"/>
        </w:rPr>
      </w:pPr>
    </w:p>
    <w:p w:rsidR="00B12A3C" w:rsidRDefault="00B12A3C" w:rsidP="00B12A3C">
      <w:pPr>
        <w:spacing w:after="0" w:line="240" w:lineRule="auto"/>
        <w:jc w:val="both"/>
        <w:rPr>
          <w:rFonts w:ascii="Arial" w:hAnsi="Arial" w:cs="Arial"/>
          <w:sz w:val="24"/>
          <w:szCs w:val="24"/>
        </w:rPr>
      </w:pPr>
    </w:p>
    <w:p w:rsidR="00B12A3C" w:rsidRDefault="00B12A3C" w:rsidP="00B12A3C">
      <w:pPr>
        <w:spacing w:after="0" w:line="240" w:lineRule="auto"/>
        <w:jc w:val="both"/>
        <w:rPr>
          <w:rFonts w:ascii="Arial" w:hAnsi="Arial" w:cs="Arial"/>
          <w:sz w:val="24"/>
          <w:szCs w:val="24"/>
        </w:rPr>
      </w:pPr>
      <w:r>
        <w:rPr>
          <w:rFonts w:ascii="Arial" w:hAnsi="Arial" w:cs="Arial"/>
          <w:sz w:val="24"/>
          <w:szCs w:val="24"/>
        </w:rPr>
        <w:t xml:space="preserve">                   INGRID R. PANJAITAN</w:t>
      </w:r>
    </w:p>
    <w:p w:rsidR="00315959" w:rsidRPr="00DE67E7" w:rsidRDefault="00B12A3C" w:rsidP="00B12A3C">
      <w:pPr>
        <w:spacing w:after="0" w:line="240" w:lineRule="auto"/>
        <w:jc w:val="both"/>
        <w:rPr>
          <w:rFonts w:ascii="Arial" w:hAnsi="Arial" w:cs="Arial"/>
          <w:sz w:val="24"/>
          <w:szCs w:val="24"/>
        </w:rPr>
      </w:pPr>
      <w:r>
        <w:rPr>
          <w:rFonts w:ascii="Arial" w:hAnsi="Arial" w:cs="Arial"/>
          <w:sz w:val="24"/>
          <w:szCs w:val="24"/>
        </w:rPr>
        <w:t xml:space="preserve">                         NIP :120128980</w:t>
      </w:r>
    </w:p>
    <w:sectPr w:rsidR="00315959" w:rsidRPr="00DE67E7" w:rsidSect="009264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1AB" w:rsidRDefault="003F01AB" w:rsidP="002958E7">
      <w:pPr>
        <w:spacing w:after="0" w:line="240" w:lineRule="auto"/>
      </w:pPr>
      <w:r>
        <w:separator/>
      </w:r>
    </w:p>
  </w:endnote>
  <w:endnote w:type="continuationSeparator" w:id="1">
    <w:p w:rsidR="003F01AB" w:rsidRDefault="003F01AB" w:rsidP="00295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8E7" w:rsidRDefault="002958E7" w:rsidP="002958E7">
    <w:pPr>
      <w:pStyle w:val="Footer"/>
      <w:jc w:val="both"/>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2958E7" w:rsidRPr="002958E7" w:rsidRDefault="002958E7" w:rsidP="002958E7">
    <w:pPr>
      <w:pStyle w:val="Footer"/>
      <w:jc w:val="both"/>
      <w:rPr>
        <w:rFonts w:ascii="Times New Roman" w:hAnsi="Times New Roman" w:cs="Times New Roman"/>
        <w:i/>
        <w:sz w:val="24"/>
        <w:szCs w:val="24"/>
      </w:rPr>
    </w:pPr>
    <w:r>
      <w:rPr>
        <w:rFonts w:ascii="Times New Roman" w:hAnsi="Times New Roman" w:cs="Times New Roman"/>
        <w:i/>
        <w:sz w:val="24"/>
        <w:szCs w:val="24"/>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1AB" w:rsidRDefault="003F01AB" w:rsidP="002958E7">
      <w:pPr>
        <w:spacing w:after="0" w:line="240" w:lineRule="auto"/>
      </w:pPr>
      <w:r>
        <w:separator/>
      </w:r>
    </w:p>
  </w:footnote>
  <w:footnote w:type="continuationSeparator" w:id="1">
    <w:p w:rsidR="003F01AB" w:rsidRDefault="003F01AB" w:rsidP="00295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8204"/>
      <w:docPartObj>
        <w:docPartGallery w:val="Page Numbers (Top of Page)"/>
        <w:docPartUnique/>
      </w:docPartObj>
    </w:sdtPr>
    <w:sdtContent>
      <w:p w:rsidR="002958E7" w:rsidRDefault="00403D95">
        <w:pPr>
          <w:pStyle w:val="Header"/>
          <w:jc w:val="center"/>
        </w:pPr>
        <w:fldSimple w:instr=" PAGE   \* MERGEFORMAT ">
          <w:r w:rsidR="00F0002C">
            <w:rPr>
              <w:noProof/>
            </w:rPr>
            <w:t>7</w:t>
          </w:r>
        </w:fldSimple>
      </w:p>
    </w:sdtContent>
  </w:sdt>
  <w:p w:rsidR="002958E7" w:rsidRDefault="002958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F1CA7"/>
    <w:multiLevelType w:val="hybridMultilevel"/>
    <w:tmpl w:val="D98C8252"/>
    <w:lvl w:ilvl="0" w:tplc="ED1869E2">
      <w:start w:val="2"/>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470E"/>
    <w:rsid w:val="00070746"/>
    <w:rsid w:val="0009431F"/>
    <w:rsid w:val="000B125D"/>
    <w:rsid w:val="001366FC"/>
    <w:rsid w:val="001F5890"/>
    <w:rsid w:val="002958E7"/>
    <w:rsid w:val="002C44BB"/>
    <w:rsid w:val="002E470E"/>
    <w:rsid w:val="00315959"/>
    <w:rsid w:val="003977E9"/>
    <w:rsid w:val="003F01AB"/>
    <w:rsid w:val="00403D95"/>
    <w:rsid w:val="0046272E"/>
    <w:rsid w:val="00552D75"/>
    <w:rsid w:val="006675A6"/>
    <w:rsid w:val="00693000"/>
    <w:rsid w:val="00763956"/>
    <w:rsid w:val="007C2C3D"/>
    <w:rsid w:val="008161A9"/>
    <w:rsid w:val="00833A72"/>
    <w:rsid w:val="00853758"/>
    <w:rsid w:val="009264EB"/>
    <w:rsid w:val="00971BA4"/>
    <w:rsid w:val="00A05F77"/>
    <w:rsid w:val="00A357EE"/>
    <w:rsid w:val="00A47C39"/>
    <w:rsid w:val="00B12A3C"/>
    <w:rsid w:val="00B51DFF"/>
    <w:rsid w:val="00BB5B75"/>
    <w:rsid w:val="00BE6690"/>
    <w:rsid w:val="00C357F8"/>
    <w:rsid w:val="00C35D68"/>
    <w:rsid w:val="00CF4BA4"/>
    <w:rsid w:val="00D51AB8"/>
    <w:rsid w:val="00D55CB4"/>
    <w:rsid w:val="00DE67E7"/>
    <w:rsid w:val="00E46BB8"/>
    <w:rsid w:val="00F00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8E7"/>
  </w:style>
  <w:style w:type="paragraph" w:styleId="Footer">
    <w:name w:val="footer"/>
    <w:basedOn w:val="Normal"/>
    <w:link w:val="FooterChar"/>
    <w:uiPriority w:val="99"/>
    <w:semiHidden/>
    <w:unhideWhenUsed/>
    <w:rsid w:val="002958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58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7</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7</cp:revision>
  <dcterms:created xsi:type="dcterms:W3CDTF">2013-01-29T18:17:00Z</dcterms:created>
  <dcterms:modified xsi:type="dcterms:W3CDTF">2013-01-31T13:38:00Z</dcterms:modified>
</cp:coreProperties>
</file>